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858F" w14:textId="662E0001" w:rsidR="00BB1C0B" w:rsidRPr="00DC47DF" w:rsidRDefault="00DF65F0" w:rsidP="00C131AB">
      <w:pPr>
        <w:pStyle w:val="Title"/>
        <w:spacing w:after="360"/>
        <w:rPr>
          <w:sz w:val="26"/>
          <w:szCs w:val="26"/>
        </w:rPr>
      </w:pPr>
      <w:bookmarkStart w:id="0" w:name="_Hlk105593677"/>
      <w:r>
        <w:rPr>
          <w:sz w:val="26"/>
          <w:szCs w:val="26"/>
        </w:rPr>
        <w:t xml:space="preserve">PERMANENT </w:t>
      </w:r>
      <w:r w:rsidRPr="00DC47DF">
        <w:rPr>
          <w:sz w:val="26"/>
          <w:szCs w:val="26"/>
        </w:rPr>
        <w:t xml:space="preserve">STORMWATER </w:t>
      </w:r>
      <w:r w:rsidR="00AD60A0">
        <w:rPr>
          <w:sz w:val="26"/>
          <w:szCs w:val="26"/>
        </w:rPr>
        <w:t>TREATMENT BEST MANAGEMENT PRACTICE (TBMP) OR ALTERNATIVE</w:t>
      </w:r>
      <w:r w:rsidR="001D65B5" w:rsidRPr="00DC47DF">
        <w:rPr>
          <w:sz w:val="26"/>
          <w:szCs w:val="26"/>
        </w:rPr>
        <w:t xml:space="preserve"> </w:t>
      </w:r>
      <w:r w:rsidR="00BB1C0B" w:rsidRPr="00DC47DF">
        <w:rPr>
          <w:sz w:val="26"/>
          <w:szCs w:val="26"/>
        </w:rPr>
        <w:t>COMPLIANCE CERTIFICATION</w:t>
      </w:r>
      <w:bookmarkEnd w:id="0"/>
      <w:r w:rsidR="00FE156D">
        <w:rPr>
          <w:sz w:val="26"/>
          <w:szCs w:val="26"/>
        </w:rPr>
        <w:t xml:space="preserve"> </w:t>
      </w:r>
      <w:r w:rsidR="002C19CA">
        <w:rPr>
          <w:sz w:val="26"/>
          <w:szCs w:val="26"/>
        </w:rPr>
        <w:t xml:space="preserve">AT </w:t>
      </w:r>
      <w:r w:rsidR="002F382E">
        <w:rPr>
          <w:sz w:val="26"/>
          <w:szCs w:val="26"/>
        </w:rPr>
        <w:t>PROJECT CLOSEOUT</w:t>
      </w:r>
      <w:r w:rsidR="004C6159">
        <w:rPr>
          <w:sz w:val="26"/>
          <w:szCs w:val="26"/>
        </w:rPr>
        <w:t xml:space="preserve"> (MILESTONE 800)</w:t>
      </w:r>
    </w:p>
    <w:p w14:paraId="150DCB54" w14:textId="61001D25" w:rsidR="0070286D" w:rsidRPr="00DC47DF" w:rsidRDefault="00BB1C0B" w:rsidP="00A47271">
      <w:pPr>
        <w:pStyle w:val="Heading1"/>
        <w:spacing w:after="120"/>
      </w:pPr>
      <w:r w:rsidRPr="00DC47DF">
        <w:t>PROJECT INFORMATION</w:t>
      </w:r>
    </w:p>
    <w:p w14:paraId="1BFF3573" w14:textId="639EB409" w:rsidR="00993000" w:rsidRPr="00BB1C0B" w:rsidRDefault="00993000" w:rsidP="006A58C0">
      <w:pPr>
        <w:tabs>
          <w:tab w:val="left" w:pos="5760"/>
        </w:tabs>
        <w:spacing w:after="0" w:line="240" w:lineRule="auto"/>
        <w:rPr>
          <w:szCs w:val="24"/>
        </w:rPr>
      </w:pPr>
      <w:r w:rsidRPr="00BB1C0B">
        <w:rPr>
          <w:b/>
          <w:szCs w:val="24"/>
        </w:rPr>
        <w:t xml:space="preserve">Project </w:t>
      </w:r>
      <w:r>
        <w:rPr>
          <w:b/>
          <w:szCs w:val="24"/>
        </w:rPr>
        <w:t>Name</w:t>
      </w:r>
      <w:r w:rsidRPr="00BB1C0B">
        <w:rPr>
          <w:b/>
          <w:szCs w:val="24"/>
        </w:rPr>
        <w:t>:</w:t>
      </w:r>
      <w:r w:rsidRPr="00BB1C0B">
        <w:rPr>
          <w:szCs w:val="24"/>
        </w:rPr>
        <w:t xml:space="preserve"> </w:t>
      </w:r>
      <w:r w:rsidR="006A58C0" w:rsidRPr="006A58C0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project name"/>
            <w:textInput>
              <w:default w:val="Enter project nickname"/>
            </w:textInput>
          </w:ffData>
        </w:fldChar>
      </w:r>
      <w:r w:rsidR="006A58C0" w:rsidRPr="006A58C0">
        <w:rPr>
          <w:szCs w:val="24"/>
          <w:u w:val="single"/>
        </w:rPr>
        <w:instrText xml:space="preserve"> FORMTEXT </w:instrText>
      </w:r>
      <w:r w:rsidR="006A58C0" w:rsidRPr="006A58C0">
        <w:rPr>
          <w:szCs w:val="24"/>
          <w:u w:val="single"/>
        </w:rPr>
      </w:r>
      <w:r w:rsidR="006A58C0" w:rsidRPr="006A58C0">
        <w:rPr>
          <w:szCs w:val="24"/>
          <w:u w:val="single"/>
        </w:rPr>
        <w:fldChar w:fldCharType="separate"/>
      </w:r>
      <w:r w:rsidR="006A58C0" w:rsidRPr="006A58C0">
        <w:rPr>
          <w:noProof/>
          <w:szCs w:val="24"/>
          <w:u w:val="single"/>
        </w:rPr>
        <w:t>Enter project nickname</w:t>
      </w:r>
      <w:r w:rsidR="006A58C0" w:rsidRPr="006A58C0">
        <w:rPr>
          <w:szCs w:val="24"/>
          <w:u w:val="single"/>
        </w:rPr>
        <w:fldChar w:fldCharType="end"/>
      </w:r>
      <w:r w:rsidR="006A58C0">
        <w:rPr>
          <w:szCs w:val="24"/>
        </w:rPr>
        <w:tab/>
      </w:r>
      <w:r w:rsidRPr="00BB1C0B">
        <w:rPr>
          <w:b/>
          <w:szCs w:val="24"/>
        </w:rPr>
        <w:t>DIST-CO-RTE:</w:t>
      </w:r>
      <w:r w:rsidRPr="00BB1C0B">
        <w:rPr>
          <w:szCs w:val="24"/>
        </w:rPr>
        <w:t xml:space="preserve"> </w:t>
      </w:r>
      <w:r w:rsidRPr="00BB1C0B">
        <w:rPr>
          <w:szCs w:val="24"/>
          <w:u w:val="single"/>
        </w:rPr>
        <w:fldChar w:fldCharType="begin">
          <w:ffData>
            <w:name w:val="Text1"/>
            <w:enabled/>
            <w:calcOnExit w:val="0"/>
            <w:statusText w:type="text" w:val="Enter DIST-CO-RTE"/>
            <w:textInput/>
          </w:ffData>
        </w:fldChar>
      </w:r>
      <w:bookmarkStart w:id="1" w:name="Text1"/>
      <w:r w:rsidRPr="00BB1C0B">
        <w:rPr>
          <w:szCs w:val="24"/>
          <w:u w:val="single"/>
        </w:rPr>
        <w:instrText xml:space="preserve"> FORMTEXT </w:instrText>
      </w:r>
      <w:r w:rsidRPr="00BB1C0B">
        <w:rPr>
          <w:szCs w:val="24"/>
          <w:u w:val="single"/>
        </w:rPr>
      </w:r>
      <w:r w:rsidRPr="00BB1C0B">
        <w:rPr>
          <w:szCs w:val="24"/>
          <w:u w:val="single"/>
        </w:rPr>
        <w:fldChar w:fldCharType="separate"/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szCs w:val="24"/>
          <w:u w:val="single"/>
        </w:rPr>
        <w:fldChar w:fldCharType="end"/>
      </w:r>
      <w:bookmarkEnd w:id="1"/>
    </w:p>
    <w:p w14:paraId="28B24D2D" w14:textId="1AC26C1C" w:rsidR="00993000" w:rsidRPr="00BB1C0B" w:rsidRDefault="00993000" w:rsidP="006A58C0">
      <w:pPr>
        <w:tabs>
          <w:tab w:val="left" w:pos="5760"/>
        </w:tabs>
        <w:spacing w:after="0" w:line="240" w:lineRule="auto"/>
        <w:rPr>
          <w:szCs w:val="24"/>
        </w:rPr>
      </w:pPr>
      <w:r>
        <w:rPr>
          <w:b/>
          <w:szCs w:val="24"/>
        </w:rPr>
        <w:t>Contract Number</w:t>
      </w:r>
      <w:r w:rsidRPr="00BB1C0B">
        <w:rPr>
          <w:b/>
          <w:szCs w:val="24"/>
        </w:rPr>
        <w:t>:</w:t>
      </w:r>
      <w:r w:rsidRPr="00BB1C0B">
        <w:rPr>
          <w:szCs w:val="24"/>
        </w:rPr>
        <w:t xml:space="preserve"> </w:t>
      </w:r>
      <w:r w:rsidRPr="00993000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contract number"/>
            <w:textInput/>
          </w:ffData>
        </w:fldChar>
      </w:r>
      <w:r w:rsidRPr="00993000">
        <w:rPr>
          <w:szCs w:val="24"/>
          <w:u w:val="single"/>
        </w:rPr>
        <w:instrText xml:space="preserve"> FORMTEXT </w:instrText>
      </w:r>
      <w:r w:rsidRPr="00993000">
        <w:rPr>
          <w:szCs w:val="24"/>
          <w:u w:val="single"/>
        </w:rPr>
      </w:r>
      <w:r w:rsidRPr="00993000">
        <w:rPr>
          <w:szCs w:val="24"/>
          <w:u w:val="single"/>
        </w:rPr>
        <w:fldChar w:fldCharType="separate"/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szCs w:val="24"/>
          <w:u w:val="single"/>
        </w:rPr>
        <w:fldChar w:fldCharType="end"/>
      </w:r>
      <w:r>
        <w:rPr>
          <w:szCs w:val="24"/>
        </w:rPr>
        <w:tab/>
      </w:r>
      <w:r w:rsidRPr="00BB1C0B">
        <w:rPr>
          <w:b/>
          <w:szCs w:val="24"/>
        </w:rPr>
        <w:t>PM/PM:</w:t>
      </w:r>
      <w:r w:rsidRPr="00BB1C0B">
        <w:rPr>
          <w:szCs w:val="24"/>
        </w:rPr>
        <w:t xml:space="preserve"> </w:t>
      </w:r>
      <w:r w:rsidRPr="00BB1C0B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postmiles"/>
            <w:textInput/>
          </w:ffData>
        </w:fldChar>
      </w:r>
      <w:r w:rsidRPr="00BB1C0B">
        <w:rPr>
          <w:szCs w:val="24"/>
          <w:u w:val="single"/>
        </w:rPr>
        <w:instrText xml:space="preserve"> FORMTEXT </w:instrText>
      </w:r>
      <w:r w:rsidRPr="00BB1C0B">
        <w:rPr>
          <w:szCs w:val="24"/>
          <w:u w:val="single"/>
        </w:rPr>
      </w:r>
      <w:r w:rsidRPr="00BB1C0B">
        <w:rPr>
          <w:szCs w:val="24"/>
          <w:u w:val="single"/>
        </w:rPr>
        <w:fldChar w:fldCharType="separate"/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szCs w:val="24"/>
          <w:u w:val="single"/>
        </w:rPr>
        <w:fldChar w:fldCharType="end"/>
      </w:r>
    </w:p>
    <w:p w14:paraId="5B478D5D" w14:textId="49B50CFC" w:rsidR="00993000" w:rsidRDefault="00993000" w:rsidP="00C7008E">
      <w:pPr>
        <w:tabs>
          <w:tab w:val="left" w:pos="5760"/>
        </w:tabs>
        <w:spacing w:after="0" w:line="240" w:lineRule="auto"/>
        <w:rPr>
          <w:szCs w:val="24"/>
          <w:u w:val="single"/>
        </w:rPr>
      </w:pPr>
      <w:r>
        <w:rPr>
          <w:b/>
          <w:szCs w:val="24"/>
        </w:rPr>
        <w:t>Contractor Name</w:t>
      </w:r>
      <w:r w:rsidRPr="00BB1C0B">
        <w:rPr>
          <w:b/>
          <w:szCs w:val="24"/>
        </w:rPr>
        <w:t>:</w:t>
      </w:r>
      <w:r w:rsidRPr="00BB1C0B">
        <w:rPr>
          <w:szCs w:val="24"/>
        </w:rPr>
        <w:t xml:space="preserve"> </w:t>
      </w:r>
      <w:r w:rsidRPr="00993000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contractor name"/>
            <w:textInput/>
          </w:ffData>
        </w:fldChar>
      </w:r>
      <w:r w:rsidRPr="00993000">
        <w:rPr>
          <w:szCs w:val="24"/>
          <w:u w:val="single"/>
        </w:rPr>
        <w:instrText xml:space="preserve"> FORMTEXT </w:instrText>
      </w:r>
      <w:r w:rsidRPr="00993000">
        <w:rPr>
          <w:szCs w:val="24"/>
          <w:u w:val="single"/>
        </w:rPr>
      </w:r>
      <w:r w:rsidRPr="00993000">
        <w:rPr>
          <w:szCs w:val="24"/>
          <w:u w:val="single"/>
        </w:rPr>
        <w:fldChar w:fldCharType="separate"/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szCs w:val="24"/>
          <w:u w:val="single"/>
        </w:rPr>
        <w:fldChar w:fldCharType="end"/>
      </w:r>
      <w:r>
        <w:rPr>
          <w:szCs w:val="24"/>
        </w:rPr>
        <w:tab/>
      </w:r>
      <w:r w:rsidR="001D65B5">
        <w:rPr>
          <w:b/>
          <w:szCs w:val="24"/>
        </w:rPr>
        <w:t>EA</w:t>
      </w:r>
      <w:r w:rsidRPr="00BB1C0B">
        <w:rPr>
          <w:b/>
          <w:szCs w:val="24"/>
        </w:rPr>
        <w:t>:</w:t>
      </w:r>
      <w:r w:rsidRPr="00BB1C0B">
        <w:rPr>
          <w:szCs w:val="24"/>
        </w:rPr>
        <w:t xml:space="preserve"> </w:t>
      </w:r>
      <w:r w:rsidRPr="00993000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Project ID"/>
            <w:textInput/>
          </w:ffData>
        </w:fldChar>
      </w:r>
      <w:r w:rsidRPr="00993000">
        <w:rPr>
          <w:szCs w:val="24"/>
          <w:u w:val="single"/>
        </w:rPr>
        <w:instrText xml:space="preserve"> FORMTEXT </w:instrText>
      </w:r>
      <w:r w:rsidRPr="00993000">
        <w:rPr>
          <w:szCs w:val="24"/>
          <w:u w:val="single"/>
        </w:rPr>
      </w:r>
      <w:r w:rsidRPr="00993000">
        <w:rPr>
          <w:szCs w:val="24"/>
          <w:u w:val="single"/>
        </w:rPr>
        <w:fldChar w:fldCharType="separate"/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szCs w:val="24"/>
          <w:u w:val="single"/>
        </w:rPr>
        <w:fldChar w:fldCharType="end"/>
      </w:r>
    </w:p>
    <w:p w14:paraId="0AFD6A84" w14:textId="015EB54E" w:rsidR="00C7008E" w:rsidRPr="00C7008E" w:rsidRDefault="00C7008E" w:rsidP="00C131AB">
      <w:pPr>
        <w:tabs>
          <w:tab w:val="left" w:pos="5760"/>
        </w:tabs>
        <w:spacing w:after="240" w:line="240" w:lineRule="auto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EFIS</w:t>
      </w:r>
      <w:r w:rsidRPr="00BB1C0B">
        <w:rPr>
          <w:b/>
          <w:szCs w:val="24"/>
        </w:rPr>
        <w:t>:</w:t>
      </w:r>
      <w:r w:rsidRPr="00BB1C0B">
        <w:rPr>
          <w:szCs w:val="24"/>
        </w:rPr>
        <w:t xml:space="preserve"> </w:t>
      </w:r>
      <w:r w:rsidRPr="00993000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Project ID"/>
            <w:textInput/>
          </w:ffData>
        </w:fldChar>
      </w:r>
      <w:r w:rsidRPr="00993000">
        <w:rPr>
          <w:szCs w:val="24"/>
          <w:u w:val="single"/>
        </w:rPr>
        <w:instrText xml:space="preserve"> FORMTEXT </w:instrText>
      </w:r>
      <w:r w:rsidRPr="00993000">
        <w:rPr>
          <w:szCs w:val="24"/>
          <w:u w:val="single"/>
        </w:rPr>
      </w:r>
      <w:r w:rsidRPr="00993000">
        <w:rPr>
          <w:szCs w:val="24"/>
          <w:u w:val="single"/>
        </w:rPr>
        <w:fldChar w:fldCharType="separate"/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szCs w:val="24"/>
          <w:u w:val="single"/>
        </w:rPr>
        <w:fldChar w:fldCharType="end"/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715"/>
        <w:gridCol w:w="3600"/>
        <w:gridCol w:w="1440"/>
        <w:gridCol w:w="3605"/>
      </w:tblGrid>
      <w:tr w:rsidR="00C6349C" w:rsidRPr="004546A8" w14:paraId="22C3714F" w14:textId="77777777" w:rsidTr="00BC116C">
        <w:trPr>
          <w:cantSplit/>
          <w:tblHeader/>
        </w:trPr>
        <w:tc>
          <w:tcPr>
            <w:tcW w:w="715" w:type="dxa"/>
            <w:vAlign w:val="center"/>
          </w:tcPr>
          <w:p w14:paraId="4F47BC41" w14:textId="77777777" w:rsidR="00C6349C" w:rsidRPr="004546A8" w:rsidRDefault="00C6349C" w:rsidP="00BC116C">
            <w:pPr>
              <w:jc w:val="center"/>
              <w:rPr>
                <w:b/>
                <w:bCs/>
              </w:rPr>
            </w:pPr>
            <w:r w:rsidRPr="004546A8">
              <w:rPr>
                <w:b/>
                <w:bCs/>
              </w:rPr>
              <w:t>No.</w:t>
            </w:r>
          </w:p>
        </w:tc>
        <w:tc>
          <w:tcPr>
            <w:tcW w:w="3600" w:type="dxa"/>
            <w:vAlign w:val="center"/>
          </w:tcPr>
          <w:p w14:paraId="0E0DDF2F" w14:textId="77777777" w:rsidR="00C6349C" w:rsidRPr="004546A8" w:rsidRDefault="00C6349C" w:rsidP="00BC116C">
            <w:pPr>
              <w:jc w:val="center"/>
              <w:rPr>
                <w:b/>
                <w:bCs/>
              </w:rPr>
            </w:pPr>
            <w:r w:rsidRPr="004546A8">
              <w:rPr>
                <w:b/>
                <w:bCs/>
              </w:rPr>
              <w:t>Criteria</w:t>
            </w:r>
          </w:p>
        </w:tc>
        <w:tc>
          <w:tcPr>
            <w:tcW w:w="1440" w:type="dxa"/>
            <w:vAlign w:val="center"/>
          </w:tcPr>
          <w:p w14:paraId="4537D22F" w14:textId="77777777" w:rsidR="00C6349C" w:rsidRPr="004546A8" w:rsidRDefault="00C6349C" w:rsidP="00BC11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4546A8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NO</w:t>
            </w:r>
          </w:p>
        </w:tc>
        <w:tc>
          <w:tcPr>
            <w:tcW w:w="3605" w:type="dxa"/>
            <w:vAlign w:val="center"/>
          </w:tcPr>
          <w:p w14:paraId="09873330" w14:textId="77777777" w:rsidR="00C6349C" w:rsidRPr="004546A8" w:rsidRDefault="00C6349C" w:rsidP="00BC116C">
            <w:pPr>
              <w:jc w:val="center"/>
              <w:rPr>
                <w:b/>
                <w:bCs/>
              </w:rPr>
            </w:pPr>
            <w:r w:rsidRPr="004546A8">
              <w:rPr>
                <w:b/>
                <w:bCs/>
              </w:rPr>
              <w:t>Supplemental Information for Evaluation</w:t>
            </w:r>
          </w:p>
        </w:tc>
      </w:tr>
      <w:tr w:rsidR="00C6349C" w:rsidRPr="00BB7CCA" w14:paraId="4E615525" w14:textId="77777777" w:rsidTr="00BC116C">
        <w:trPr>
          <w:cantSplit/>
        </w:trPr>
        <w:tc>
          <w:tcPr>
            <w:tcW w:w="715" w:type="dxa"/>
            <w:vAlign w:val="center"/>
          </w:tcPr>
          <w:p w14:paraId="37723220" w14:textId="3050A07D" w:rsidR="00C6349C" w:rsidRPr="00BB7CCA" w:rsidRDefault="00A07F64" w:rsidP="00BC116C">
            <w:pPr>
              <w:jc w:val="center"/>
            </w:pPr>
            <w:r>
              <w:t>1</w:t>
            </w:r>
          </w:p>
        </w:tc>
        <w:tc>
          <w:tcPr>
            <w:tcW w:w="3600" w:type="dxa"/>
            <w:vAlign w:val="center"/>
          </w:tcPr>
          <w:p w14:paraId="32F9C533" w14:textId="31C9F053" w:rsidR="00C6349C" w:rsidRPr="00BB7CCA" w:rsidRDefault="004455E9" w:rsidP="00BC116C">
            <w:r w:rsidRPr="004455E9">
              <w:t xml:space="preserve">Were </w:t>
            </w:r>
            <w:r w:rsidR="00C70680">
              <w:t>the</w:t>
            </w:r>
            <w:r w:rsidRPr="004455E9">
              <w:t xml:space="preserve"> TBMPs </w:t>
            </w:r>
            <w:r w:rsidR="00F30E64">
              <w:t xml:space="preserve">(if </w:t>
            </w:r>
            <w:r w:rsidRPr="004455E9">
              <w:t>required</w:t>
            </w:r>
            <w:r w:rsidR="00F30E64">
              <w:t>)</w:t>
            </w:r>
            <w:r w:rsidRPr="004455E9">
              <w:t xml:space="preserve"> to address the Caltrans NPDES Permit, CWA 401</w:t>
            </w:r>
            <w:r w:rsidR="003231CE">
              <w:t>,</w:t>
            </w:r>
            <w:r w:rsidRPr="004455E9">
              <w:t xml:space="preserve"> and/or other agency permits, </w:t>
            </w:r>
            <w:r w:rsidR="00C70680" w:rsidRPr="004455E9">
              <w:t>constructed,</w:t>
            </w:r>
            <w:r w:rsidRPr="004455E9">
              <w:t xml:space="preserve"> and accepted by </w:t>
            </w:r>
            <w:r w:rsidR="00F7022D">
              <w:t>M</w:t>
            </w:r>
            <w:r w:rsidRPr="004455E9">
              <w:t>aintenance</w:t>
            </w:r>
            <w:r w:rsidR="00C70680">
              <w:t>?</w:t>
            </w:r>
          </w:p>
        </w:tc>
        <w:tc>
          <w:tcPr>
            <w:tcW w:w="1440" w:type="dxa"/>
            <w:vAlign w:val="center"/>
          </w:tcPr>
          <w:sdt>
            <w:sdtPr>
              <w:id w:val="298588193"/>
              <w:placeholder>
                <w:docPart w:val="45D4DDD4C19E443C873D155A8B6E6711"/>
              </w:placeholder>
              <w:showingPlcHdr/>
              <w:dropDownList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330F0B9F" w14:textId="3960E3FF" w:rsidR="00C6349C" w:rsidRPr="00BB7CCA" w:rsidRDefault="00F30E64" w:rsidP="00BC116C">
                <w:r>
                  <w:t>Click here</w:t>
                </w:r>
              </w:p>
            </w:sdtContent>
          </w:sdt>
        </w:tc>
        <w:tc>
          <w:tcPr>
            <w:tcW w:w="3605" w:type="dxa"/>
            <w:vAlign w:val="center"/>
          </w:tcPr>
          <w:p w14:paraId="633DA149" w14:textId="0296FE98" w:rsidR="00C6349C" w:rsidRPr="00BB7CCA" w:rsidRDefault="00C6349C" w:rsidP="00BC116C">
            <w:r w:rsidRPr="00BB7CCA">
              <w:t xml:space="preserve">If </w:t>
            </w:r>
            <w:r w:rsidRPr="00950766">
              <w:rPr>
                <w:b/>
                <w:bCs/>
              </w:rPr>
              <w:t>YES</w:t>
            </w:r>
            <w:r w:rsidR="00F30E64">
              <w:rPr>
                <w:b/>
                <w:bCs/>
              </w:rPr>
              <w:t xml:space="preserve"> or N/A</w:t>
            </w:r>
            <w:r w:rsidRPr="00BB7CCA">
              <w:t xml:space="preserve">, </w:t>
            </w:r>
            <w:r w:rsidR="00893F41">
              <w:t xml:space="preserve">go line </w:t>
            </w:r>
            <w:r w:rsidR="004256AC">
              <w:t>3.</w:t>
            </w:r>
            <w:r w:rsidRPr="00BB7CCA">
              <w:t xml:space="preserve"> </w:t>
            </w:r>
            <w:r w:rsidR="0087093A">
              <w:t>I</w:t>
            </w:r>
            <w:r w:rsidRPr="00BB7CCA">
              <w:t xml:space="preserve">f </w:t>
            </w:r>
            <w:r w:rsidRPr="00950766">
              <w:rPr>
                <w:b/>
                <w:bCs/>
              </w:rPr>
              <w:t>NO</w:t>
            </w:r>
            <w:r w:rsidR="00691304">
              <w:rPr>
                <w:b/>
                <w:bCs/>
              </w:rPr>
              <w:t>,</w:t>
            </w:r>
            <w:r w:rsidRPr="00BB7CCA">
              <w:t xml:space="preserve"> continue to line </w:t>
            </w:r>
            <w:r w:rsidR="00A07F64">
              <w:t>2</w:t>
            </w:r>
            <w:r w:rsidRPr="00BB7CCA">
              <w:t>.</w:t>
            </w:r>
          </w:p>
        </w:tc>
      </w:tr>
      <w:tr w:rsidR="00C6349C" w:rsidRPr="00BB7CCA" w14:paraId="43DAABF6" w14:textId="77777777" w:rsidTr="00BC116C">
        <w:trPr>
          <w:cantSplit/>
        </w:trPr>
        <w:tc>
          <w:tcPr>
            <w:tcW w:w="715" w:type="dxa"/>
            <w:vAlign w:val="center"/>
          </w:tcPr>
          <w:p w14:paraId="070C4E4D" w14:textId="2D560237" w:rsidR="00C6349C" w:rsidRPr="00BB7CCA" w:rsidRDefault="00B04F19" w:rsidP="00BC116C">
            <w:pPr>
              <w:jc w:val="center"/>
            </w:pPr>
            <w:r>
              <w:t>2</w:t>
            </w:r>
          </w:p>
        </w:tc>
        <w:tc>
          <w:tcPr>
            <w:tcW w:w="3600" w:type="dxa"/>
            <w:vAlign w:val="center"/>
          </w:tcPr>
          <w:p w14:paraId="7E249BFD" w14:textId="001E0630" w:rsidR="00C6349C" w:rsidRPr="00BB7CCA" w:rsidRDefault="002F382E" w:rsidP="00BC116C">
            <w:bookmarkStart w:id="2" w:name="_Hlk112680992"/>
            <w:r>
              <w:t>If an</w:t>
            </w:r>
            <w:r w:rsidR="00C6349C" w:rsidRPr="00BB7CCA">
              <w:t xml:space="preserve"> Alternative Compliance Plan</w:t>
            </w:r>
            <w:r>
              <w:t xml:space="preserve"> was required </w:t>
            </w:r>
            <w:r w:rsidR="00C6349C">
              <w:t>(this could incorporate a child EA)</w:t>
            </w:r>
            <w:r w:rsidR="00C6349C" w:rsidRPr="00BB7CCA">
              <w:t xml:space="preserve"> </w:t>
            </w:r>
            <w:r>
              <w:t xml:space="preserve">has the </w:t>
            </w:r>
            <w:r w:rsidRPr="006D4F7E">
              <w:t>implementation</w:t>
            </w:r>
            <w:r w:rsidR="00934D25">
              <w:t xml:space="preserve"> </w:t>
            </w:r>
            <w:r>
              <w:t>begun</w:t>
            </w:r>
            <w:r w:rsidR="00C6349C" w:rsidRPr="00BB7CCA">
              <w:t>?</w:t>
            </w:r>
            <w:bookmarkEnd w:id="2"/>
            <w:r w:rsidR="00F7022D">
              <w:t xml:space="preserve"> (</w:t>
            </w:r>
            <w:r w:rsidR="00CB43CD">
              <w:t>See</w:t>
            </w:r>
            <w:r w:rsidR="00F7022D">
              <w:t xml:space="preserve"> note 1)</w:t>
            </w:r>
          </w:p>
        </w:tc>
        <w:tc>
          <w:tcPr>
            <w:tcW w:w="1440" w:type="dxa"/>
            <w:vAlign w:val="center"/>
          </w:tcPr>
          <w:sdt>
            <w:sdtPr>
              <w:id w:val="844744692"/>
              <w:placeholder>
                <w:docPart w:val="A5AC6EB23DA34586A9F84B0A8A8951FD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5D8125B4" w14:textId="77777777" w:rsidR="00C6349C" w:rsidRPr="00BB7CCA" w:rsidRDefault="00C6349C" w:rsidP="00BC116C">
                <w:r>
                  <w:t>Click here</w:t>
                </w:r>
              </w:p>
            </w:sdtContent>
          </w:sdt>
        </w:tc>
        <w:tc>
          <w:tcPr>
            <w:tcW w:w="3605" w:type="dxa"/>
            <w:vAlign w:val="center"/>
          </w:tcPr>
          <w:p w14:paraId="3E9060B4" w14:textId="39C9C71E" w:rsidR="00C6349C" w:rsidRPr="00BB7CCA" w:rsidRDefault="00C6349C" w:rsidP="00BC116C">
            <w:r w:rsidRPr="00BB7CCA">
              <w:t xml:space="preserve">If </w:t>
            </w:r>
            <w:r w:rsidRPr="00950766">
              <w:rPr>
                <w:b/>
                <w:bCs/>
              </w:rPr>
              <w:t>YES</w:t>
            </w:r>
            <w:r w:rsidRPr="00BB7CCA">
              <w:t xml:space="preserve">, </w:t>
            </w:r>
            <w:r>
              <w:t>attach the Alternative Compliance Plan approval sheet</w:t>
            </w:r>
            <w:r w:rsidR="00DC5B51">
              <w:t xml:space="preserve"> and </w:t>
            </w:r>
            <w:r w:rsidR="00FE78C2">
              <w:t>continue to line 3.</w:t>
            </w:r>
            <w:r w:rsidRPr="00BB7CCA">
              <w:t xml:space="preserve"> If </w:t>
            </w:r>
            <w:r w:rsidRPr="00950766">
              <w:rPr>
                <w:b/>
                <w:bCs/>
              </w:rPr>
              <w:t>NO</w:t>
            </w:r>
            <w:r w:rsidR="00691304">
              <w:rPr>
                <w:b/>
                <w:bCs/>
              </w:rPr>
              <w:t>,</w:t>
            </w:r>
            <w:r w:rsidRPr="00BB7CCA">
              <w:t xml:space="preserve"> </w:t>
            </w:r>
            <w:r w:rsidR="00691304">
              <w:t>cannot certify M800 until criteria met</w:t>
            </w:r>
            <w:r w:rsidRPr="00BB7CCA">
              <w:t>.</w:t>
            </w:r>
          </w:p>
        </w:tc>
      </w:tr>
      <w:tr w:rsidR="00B04F19" w:rsidRPr="00BB7CCA" w14:paraId="03A1DE38" w14:textId="77777777" w:rsidTr="00BC116C">
        <w:trPr>
          <w:cantSplit/>
        </w:trPr>
        <w:tc>
          <w:tcPr>
            <w:tcW w:w="715" w:type="dxa"/>
            <w:vAlign w:val="center"/>
          </w:tcPr>
          <w:p w14:paraId="58F7C796" w14:textId="4A0C0EB4" w:rsidR="00B04F19" w:rsidRDefault="00B04F19" w:rsidP="00B04F19">
            <w:pPr>
              <w:jc w:val="center"/>
            </w:pPr>
            <w:r>
              <w:t>3</w:t>
            </w:r>
          </w:p>
        </w:tc>
        <w:tc>
          <w:tcPr>
            <w:tcW w:w="3600" w:type="dxa"/>
            <w:vAlign w:val="center"/>
          </w:tcPr>
          <w:p w14:paraId="34B098AA" w14:textId="475F6D59" w:rsidR="00B04F19" w:rsidRDefault="00B04F19" w:rsidP="00B04F19">
            <w:r w:rsidRPr="00FB69A8">
              <w:t xml:space="preserve">Does the data in </w:t>
            </w:r>
            <w:r>
              <w:t>Integrated Maintenance Management System (</w:t>
            </w:r>
            <w:r w:rsidRPr="00FB69A8">
              <w:t>IMMS</w:t>
            </w:r>
            <w:r>
              <w:t>)</w:t>
            </w:r>
            <w:r w:rsidRPr="00FB69A8">
              <w:t xml:space="preserve"> match the TBMP data in the Stormwater Portal?</w:t>
            </w:r>
          </w:p>
        </w:tc>
        <w:tc>
          <w:tcPr>
            <w:tcW w:w="1440" w:type="dxa"/>
            <w:vAlign w:val="center"/>
          </w:tcPr>
          <w:sdt>
            <w:sdtPr>
              <w:id w:val="-2096621596"/>
              <w:placeholder>
                <w:docPart w:val="95780766F2574354B963E5810BC71E42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75DD7D0F" w14:textId="32F2D11D" w:rsidR="00B04F19" w:rsidRDefault="00B04F19" w:rsidP="00B04F19">
                <w:r>
                  <w:t>Click here</w:t>
                </w:r>
              </w:p>
            </w:sdtContent>
          </w:sdt>
        </w:tc>
        <w:tc>
          <w:tcPr>
            <w:tcW w:w="3605" w:type="dxa"/>
            <w:vAlign w:val="center"/>
          </w:tcPr>
          <w:p w14:paraId="2EF35BF5" w14:textId="6172BB78" w:rsidR="00B04F19" w:rsidRDefault="00B04F19" w:rsidP="00B04F19">
            <w:r>
              <w:t xml:space="preserve">If </w:t>
            </w:r>
            <w:r w:rsidRPr="00CC290B">
              <w:rPr>
                <w:b/>
                <w:bCs/>
              </w:rPr>
              <w:t>YES</w:t>
            </w:r>
            <w:r>
              <w:t>, sign for M800.</w:t>
            </w:r>
          </w:p>
          <w:p w14:paraId="4D139758" w14:textId="76111552" w:rsidR="00B04F19" w:rsidRPr="00BB7CCA" w:rsidRDefault="00B04F19" w:rsidP="00B04F19">
            <w:r>
              <w:t xml:space="preserve">If </w:t>
            </w:r>
            <w:r w:rsidRPr="00CC290B">
              <w:rPr>
                <w:b/>
                <w:bCs/>
              </w:rPr>
              <w:t>NO</w:t>
            </w:r>
            <w:r>
              <w:t xml:space="preserve">, STOP (see note </w:t>
            </w:r>
            <w:r w:rsidR="00926DD1">
              <w:t>2</w:t>
            </w:r>
            <w:r>
              <w:t>).</w:t>
            </w:r>
          </w:p>
        </w:tc>
      </w:tr>
    </w:tbl>
    <w:p w14:paraId="43614096" w14:textId="5E42E97F" w:rsidR="00691304" w:rsidRDefault="00691304" w:rsidP="007D4776">
      <w:pPr>
        <w:spacing w:after="360" w:line="240" w:lineRule="auto"/>
      </w:pPr>
    </w:p>
    <w:tbl>
      <w:tblPr>
        <w:tblStyle w:val="TableGrid1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480"/>
        <w:gridCol w:w="3346"/>
        <w:gridCol w:w="424"/>
        <w:gridCol w:w="1712"/>
      </w:tblGrid>
      <w:tr w:rsidR="00A07F64" w:rsidRPr="00DC67E8" w14:paraId="6EF33D69" w14:textId="77777777" w:rsidTr="004B445B">
        <w:trPr>
          <w:trHeight w:val="212"/>
        </w:trPr>
        <w:tc>
          <w:tcPr>
            <w:tcW w:w="1807" w:type="pct"/>
            <w:tcBorders>
              <w:bottom w:val="single" w:sz="8" w:space="0" w:color="auto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725EA39C" w14:textId="77777777" w:rsidR="00A07F64" w:rsidRPr="00DC67E8" w:rsidRDefault="00A07F64" w:rsidP="0057467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7" w:type="pct"/>
            <w:tcMar>
              <w:top w:w="29" w:type="dxa"/>
              <w:left w:w="0" w:type="dxa"/>
              <w:bottom w:w="29" w:type="dxa"/>
              <w:right w:w="0" w:type="dxa"/>
            </w:tcMar>
          </w:tcPr>
          <w:p w14:paraId="33B77D33" w14:textId="77777777" w:rsidR="00A07F64" w:rsidRPr="00DC67E8" w:rsidRDefault="00A07F64" w:rsidP="0057467C">
            <w:pPr>
              <w:rPr>
                <w:rFonts w:cs="Arial"/>
                <w:szCs w:val="24"/>
              </w:rPr>
            </w:pPr>
          </w:p>
        </w:tc>
        <w:tc>
          <w:tcPr>
            <w:tcW w:w="1792" w:type="pct"/>
            <w:tcBorders>
              <w:bottom w:val="single" w:sz="8" w:space="0" w:color="auto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214AEC2A" w14:textId="77777777" w:rsidR="00A07F64" w:rsidRPr="00DC67E8" w:rsidRDefault="00A07F64" w:rsidP="0057467C">
            <w:pPr>
              <w:ind w:right="-1240"/>
              <w:rPr>
                <w:rFonts w:cs="Arial"/>
                <w:szCs w:val="24"/>
              </w:rPr>
            </w:pPr>
            <w:r w:rsidRPr="00DC67E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 w:rsidRPr="00DC67E8">
              <w:rPr>
                <w:rFonts w:cs="Arial"/>
                <w:szCs w:val="24"/>
              </w:rPr>
              <w:instrText xml:space="preserve"> FORMTEXT </w:instrText>
            </w:r>
            <w:r w:rsidRPr="00DC67E8">
              <w:rPr>
                <w:rFonts w:cs="Arial"/>
                <w:szCs w:val="24"/>
              </w:rPr>
            </w:r>
            <w:r w:rsidRPr="00DC67E8">
              <w:rPr>
                <w:rFonts w:cs="Arial"/>
                <w:szCs w:val="24"/>
              </w:rPr>
              <w:fldChar w:fldCharType="separate"/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7" w:type="pct"/>
          </w:tcPr>
          <w:p w14:paraId="5252CA8B" w14:textId="77777777" w:rsidR="00A07F64" w:rsidRPr="00DC67E8" w:rsidRDefault="00A07F64" w:rsidP="0057467C">
            <w:pPr>
              <w:ind w:right="-1240"/>
              <w:rPr>
                <w:rFonts w:cs="Arial"/>
                <w:szCs w:val="24"/>
              </w:rPr>
            </w:pPr>
          </w:p>
        </w:tc>
        <w:tc>
          <w:tcPr>
            <w:tcW w:w="917" w:type="pct"/>
            <w:tcBorders>
              <w:bottom w:val="single" w:sz="8" w:space="0" w:color="auto"/>
            </w:tcBorders>
          </w:tcPr>
          <w:p w14:paraId="4D3114AE" w14:textId="77777777" w:rsidR="00A07F64" w:rsidRPr="00BE3846" w:rsidRDefault="00A07F64" w:rsidP="0057467C">
            <w:r w:rsidRPr="00DC67E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DC67E8">
              <w:rPr>
                <w:rFonts w:cs="Arial"/>
                <w:szCs w:val="24"/>
              </w:rPr>
              <w:instrText xml:space="preserve"> FORMTEXT </w:instrText>
            </w:r>
            <w:r w:rsidRPr="00DC67E8">
              <w:rPr>
                <w:rFonts w:cs="Arial"/>
                <w:szCs w:val="24"/>
              </w:rPr>
            </w:r>
            <w:r w:rsidRPr="00DC67E8">
              <w:rPr>
                <w:rFonts w:cs="Arial"/>
                <w:szCs w:val="24"/>
              </w:rPr>
              <w:fldChar w:fldCharType="separate"/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szCs w:val="24"/>
              </w:rPr>
              <w:fldChar w:fldCharType="end"/>
            </w:r>
          </w:p>
        </w:tc>
      </w:tr>
      <w:tr w:rsidR="00A07F64" w:rsidRPr="002A0931" w14:paraId="28BBE727" w14:textId="77777777" w:rsidTr="004B445B">
        <w:trPr>
          <w:trHeight w:val="355"/>
        </w:trPr>
        <w:tc>
          <w:tcPr>
            <w:tcW w:w="1807" w:type="pct"/>
            <w:tcBorders>
              <w:top w:val="single" w:sz="8" w:space="0" w:color="auto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0487DC0F" w14:textId="77777777" w:rsidR="00A07F64" w:rsidRPr="002A0931" w:rsidRDefault="00A07F64" w:rsidP="0057467C">
            <w:pPr>
              <w:rPr>
                <w:rFonts w:cs="Arial"/>
                <w:b/>
                <w:bCs/>
                <w:szCs w:val="24"/>
              </w:rPr>
            </w:pPr>
            <w:r w:rsidRPr="002A0931">
              <w:rPr>
                <w:rFonts w:cs="Arial"/>
                <w:b/>
                <w:bCs/>
                <w:szCs w:val="24"/>
              </w:rPr>
              <w:t>NPDES Coordinator</w:t>
            </w:r>
            <w:r>
              <w:rPr>
                <w:rFonts w:cs="Arial"/>
                <w:b/>
                <w:bCs/>
                <w:szCs w:val="24"/>
              </w:rPr>
              <w:t>-Name</w:t>
            </w:r>
          </w:p>
        </w:tc>
        <w:tc>
          <w:tcPr>
            <w:tcW w:w="257" w:type="pct"/>
            <w:tcMar>
              <w:top w:w="29" w:type="dxa"/>
              <w:left w:w="0" w:type="dxa"/>
              <w:bottom w:w="29" w:type="dxa"/>
              <w:right w:w="0" w:type="dxa"/>
            </w:tcMar>
          </w:tcPr>
          <w:p w14:paraId="6B11E91D" w14:textId="77777777" w:rsidR="00A07F64" w:rsidRPr="002A0931" w:rsidRDefault="00A07F64" w:rsidP="0057467C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92" w:type="pct"/>
            <w:tcBorders>
              <w:top w:val="single" w:sz="8" w:space="0" w:color="auto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2928EA2F" w14:textId="77777777" w:rsidR="00A07F64" w:rsidRPr="002A0931" w:rsidRDefault="00A07F64" w:rsidP="0057467C">
            <w:pPr>
              <w:ind w:right="-12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Signature</w:t>
            </w:r>
          </w:p>
        </w:tc>
        <w:tc>
          <w:tcPr>
            <w:tcW w:w="227" w:type="pct"/>
          </w:tcPr>
          <w:p w14:paraId="21ACCF3D" w14:textId="77777777" w:rsidR="00A07F64" w:rsidRPr="002A0931" w:rsidRDefault="00A07F64" w:rsidP="0057467C">
            <w:pPr>
              <w:ind w:right="-124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7" w:type="pct"/>
            <w:tcBorders>
              <w:top w:val="single" w:sz="8" w:space="0" w:color="auto"/>
            </w:tcBorders>
          </w:tcPr>
          <w:p w14:paraId="7D97198B" w14:textId="77777777" w:rsidR="00A07F64" w:rsidRPr="002A0931" w:rsidRDefault="00A07F64" w:rsidP="0057467C">
            <w:pPr>
              <w:ind w:right="-12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</w:t>
            </w:r>
          </w:p>
        </w:tc>
      </w:tr>
    </w:tbl>
    <w:p w14:paraId="78037591" w14:textId="0A028B1D" w:rsidR="004B445B" w:rsidRPr="004B445B" w:rsidRDefault="004B445B" w:rsidP="00F13636">
      <w:pPr>
        <w:spacing w:before="360" w:after="60" w:line="240" w:lineRule="auto"/>
      </w:pPr>
      <w:r w:rsidRPr="004B445B">
        <w:rPr>
          <w:b/>
          <w:bCs/>
          <w:u w:val="single"/>
        </w:rPr>
        <w:t>Notes</w:t>
      </w:r>
      <w:r w:rsidRPr="004B445B">
        <w:t>:</w:t>
      </w:r>
    </w:p>
    <w:p w14:paraId="37C23F2D" w14:textId="649ADA5A" w:rsidR="004B445B" w:rsidRPr="004B445B" w:rsidRDefault="004B445B" w:rsidP="004B445B">
      <w:pPr>
        <w:numPr>
          <w:ilvl w:val="0"/>
          <w:numId w:val="4"/>
        </w:numPr>
        <w:spacing w:after="60" w:line="240" w:lineRule="auto"/>
        <w:contextualSpacing/>
      </w:pPr>
      <w:r w:rsidRPr="004B445B">
        <w:t>Implementation – Alternative Compliance Plan Options (with Water board Approval):</w:t>
      </w:r>
    </w:p>
    <w:p w14:paraId="31FE72CC" w14:textId="6BF9CFE0" w:rsidR="004B445B" w:rsidRPr="004B445B" w:rsidRDefault="004B445B" w:rsidP="004B445B">
      <w:pPr>
        <w:numPr>
          <w:ilvl w:val="1"/>
          <w:numId w:val="4"/>
        </w:numPr>
        <w:spacing w:after="60" w:line="240" w:lineRule="auto"/>
        <w:contextualSpacing/>
      </w:pPr>
      <w:r w:rsidRPr="004B445B">
        <w:t xml:space="preserve">Child EA: Project split, child EA to construct or fix TBMP is opened. </w:t>
      </w:r>
      <w:r w:rsidR="007D4776" w:rsidRPr="007D4776">
        <w:t>Attach the project information for the child EA from Section 4</w:t>
      </w:r>
      <w:r w:rsidR="00C36617">
        <w:t>,</w:t>
      </w:r>
      <w:r w:rsidR="007D4776" w:rsidRPr="007D4776">
        <w:t xml:space="preserve"> Post Programming Changes (Post</w:t>
      </w:r>
      <w:r w:rsidR="00C36617">
        <w:t>-</w:t>
      </w:r>
      <w:r w:rsidR="007D4776" w:rsidRPr="007D4776">
        <w:t>Programming)</w:t>
      </w:r>
      <w:r w:rsidR="00F860AB">
        <w:t>,</w:t>
      </w:r>
      <w:r w:rsidR="007D4776" w:rsidRPr="007D4776">
        <w:t xml:space="preserve"> of the Asset Management Tool. The project is closed out.</w:t>
      </w:r>
    </w:p>
    <w:p w14:paraId="3FACB52F" w14:textId="6B2E582E" w:rsidR="00AD60A0" w:rsidRDefault="004B445B" w:rsidP="00CC290B">
      <w:pPr>
        <w:numPr>
          <w:ilvl w:val="1"/>
          <w:numId w:val="4"/>
        </w:numPr>
        <w:spacing w:after="0" w:line="240" w:lineRule="auto"/>
      </w:pPr>
      <w:r w:rsidRPr="004B445B">
        <w:t xml:space="preserve">District has incorporated the </w:t>
      </w:r>
      <w:r w:rsidR="00C70680">
        <w:t>T</w:t>
      </w:r>
      <w:r w:rsidRPr="004B445B">
        <w:t xml:space="preserve">BMP in another active project, or a new project is </w:t>
      </w:r>
      <w:r w:rsidR="00EA537C" w:rsidRPr="004B445B">
        <w:t>created,</w:t>
      </w:r>
      <w:r w:rsidRPr="004B445B">
        <w:t xml:space="preserve"> and EA is opened.</w:t>
      </w:r>
      <w:r w:rsidR="007D4776">
        <w:t xml:space="preserve"> </w:t>
      </w:r>
      <w:r w:rsidR="007D4776" w:rsidRPr="007D4776">
        <w:t>Attach the project information for the EA of the active project from Section 4</w:t>
      </w:r>
      <w:r w:rsidR="00C36617">
        <w:t>,</w:t>
      </w:r>
      <w:r w:rsidR="007D4776" w:rsidRPr="007D4776">
        <w:t xml:space="preserve"> Post Programming Changes (Post</w:t>
      </w:r>
      <w:r w:rsidR="00C36617">
        <w:t>-</w:t>
      </w:r>
      <w:r w:rsidR="007D4776" w:rsidRPr="007D4776">
        <w:t>Programming)</w:t>
      </w:r>
      <w:r w:rsidR="00F860AB">
        <w:t>,</w:t>
      </w:r>
      <w:r w:rsidR="007D4776" w:rsidRPr="007D4776">
        <w:t xml:space="preserve"> of the Asset Management Tool.</w:t>
      </w:r>
    </w:p>
    <w:p w14:paraId="6EA92744" w14:textId="77777777" w:rsidR="007D4776" w:rsidRDefault="007D4776">
      <w:r>
        <w:br w:type="page"/>
      </w:r>
    </w:p>
    <w:p w14:paraId="05F73D29" w14:textId="56AE1003" w:rsidR="00926DD1" w:rsidRPr="002A4D89" w:rsidRDefault="00926DD1" w:rsidP="00926DD1">
      <w:pPr>
        <w:pStyle w:val="ListParagraph"/>
        <w:numPr>
          <w:ilvl w:val="0"/>
          <w:numId w:val="4"/>
        </w:numPr>
        <w:spacing w:after="0" w:line="240" w:lineRule="auto"/>
      </w:pPr>
      <w:r w:rsidRPr="00926DD1">
        <w:lastRenderedPageBreak/>
        <w:t>The Caltrans National Pollution Discharge Elimination (NPDES) Multiple Separate Sewer System (MS4) Permit requires all TBMPs to be represented in the Stormwater Portal and IMMS</w:t>
      </w:r>
      <w:r w:rsidR="00F7022D">
        <w:t>. D</w:t>
      </w:r>
      <w:r w:rsidRPr="00926DD1">
        <w:t>ata in both databases should match the information on the final MTCE-0023 form. Work with Maintenance to resolve discrepancies in IMMS.</w:t>
      </w:r>
    </w:p>
    <w:p w14:paraId="6A558638" w14:textId="2195F85E" w:rsidR="001735B4" w:rsidRPr="002A0931" w:rsidRDefault="001735B4" w:rsidP="007D4776">
      <w:pPr>
        <w:spacing w:before="360" w:after="60" w:line="240" w:lineRule="auto"/>
        <w:rPr>
          <w:b/>
          <w:bCs/>
          <w:u w:val="single"/>
        </w:rPr>
      </w:pPr>
      <w:r w:rsidRPr="002A0931">
        <w:rPr>
          <w:b/>
          <w:bCs/>
          <w:u w:val="single"/>
        </w:rPr>
        <w:t>Attachments:</w:t>
      </w:r>
    </w:p>
    <w:p w14:paraId="2845B120" w14:textId="6B86122E" w:rsidR="001735B4" w:rsidRDefault="001735B4" w:rsidP="00D85FBC">
      <w:pPr>
        <w:pStyle w:val="ListParagraph"/>
        <w:numPr>
          <w:ilvl w:val="0"/>
          <w:numId w:val="3"/>
        </w:numPr>
        <w:spacing w:after="60" w:line="240" w:lineRule="auto"/>
      </w:pPr>
      <w:r>
        <w:t xml:space="preserve">Stormwater Portal </w:t>
      </w:r>
      <w:r w:rsidR="004248AB">
        <w:t xml:space="preserve">Project EA </w:t>
      </w:r>
      <w:r>
        <w:t>Compliance Data Sheet</w:t>
      </w:r>
    </w:p>
    <w:p w14:paraId="4902D241" w14:textId="5566D1E7" w:rsidR="00D265BC" w:rsidRDefault="001735B4" w:rsidP="00D85FBC">
      <w:pPr>
        <w:pStyle w:val="ListParagraph"/>
        <w:numPr>
          <w:ilvl w:val="0"/>
          <w:numId w:val="3"/>
        </w:numPr>
        <w:spacing w:after="60" w:line="240" w:lineRule="auto"/>
      </w:pPr>
      <w:r>
        <w:t>Alternative Compliance Plan Water Board Approval Sheet (if applicable)</w:t>
      </w:r>
    </w:p>
    <w:p w14:paraId="648F7251" w14:textId="49F41C3B" w:rsidR="00D265BC" w:rsidRPr="00BF40D4" w:rsidRDefault="00D265BC" w:rsidP="00D85FBC">
      <w:pPr>
        <w:pStyle w:val="ListParagraph"/>
        <w:numPr>
          <w:ilvl w:val="0"/>
          <w:numId w:val="3"/>
        </w:numPr>
        <w:spacing w:after="60" w:line="240" w:lineRule="auto"/>
      </w:pPr>
      <w:r>
        <w:t>M600 Certification</w:t>
      </w:r>
      <w:r w:rsidR="00B23C2E">
        <w:t xml:space="preserve"> (Required)</w:t>
      </w:r>
    </w:p>
    <w:sectPr w:rsidR="00D265BC" w:rsidRPr="00BF40D4" w:rsidSect="007D477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70" w:right="1440" w:bottom="117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BF2E" w14:textId="77777777" w:rsidR="00DF4D3A" w:rsidRDefault="00DF4D3A" w:rsidP="00FD3861">
      <w:pPr>
        <w:spacing w:after="0" w:line="240" w:lineRule="auto"/>
      </w:pPr>
      <w:r>
        <w:separator/>
      </w:r>
    </w:p>
  </w:endnote>
  <w:endnote w:type="continuationSeparator" w:id="0">
    <w:p w14:paraId="6349EDE1" w14:textId="77777777" w:rsidR="00DF4D3A" w:rsidRDefault="00DF4D3A" w:rsidP="00FD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925967"/>
      <w:docPartObj>
        <w:docPartGallery w:val="Page Numbers (Bottom of Page)"/>
        <w:docPartUnique/>
      </w:docPartObj>
    </w:sdtPr>
    <w:sdtEndPr/>
    <w:sdtContent>
      <w:sdt>
        <w:sdtPr>
          <w:id w:val="-303701810"/>
          <w:docPartObj>
            <w:docPartGallery w:val="Page Numbers (Top of Page)"/>
            <w:docPartUnique/>
          </w:docPartObj>
        </w:sdtPr>
        <w:sdtEndPr/>
        <w:sdtContent>
          <w:p w14:paraId="3B0686B3" w14:textId="7FDF81D0" w:rsidR="00FD3861" w:rsidRDefault="003231CE" w:rsidP="00FD3861">
            <w:pPr>
              <w:pStyle w:val="Footer"/>
              <w:jc w:val="right"/>
            </w:pPr>
            <w:r>
              <w:t xml:space="preserve">October </w:t>
            </w:r>
            <w:r w:rsidR="00FD3861">
              <w:t>2022</w:t>
            </w:r>
            <w:r w:rsidR="00FD3861">
              <w:tab/>
            </w:r>
            <w:r w:rsidR="00FD3861">
              <w:tab/>
              <w:t xml:space="preserve">Page </w:t>
            </w:r>
            <w:r w:rsidR="00FD3861">
              <w:rPr>
                <w:b/>
                <w:bCs/>
                <w:szCs w:val="24"/>
              </w:rPr>
              <w:fldChar w:fldCharType="begin"/>
            </w:r>
            <w:r w:rsidR="00FD3861">
              <w:rPr>
                <w:b/>
                <w:bCs/>
              </w:rPr>
              <w:instrText xml:space="preserve"> PAGE </w:instrText>
            </w:r>
            <w:r w:rsidR="00FD3861">
              <w:rPr>
                <w:b/>
                <w:bCs/>
                <w:szCs w:val="24"/>
              </w:rPr>
              <w:fldChar w:fldCharType="separate"/>
            </w:r>
            <w:r w:rsidR="00FD3861">
              <w:rPr>
                <w:b/>
                <w:bCs/>
                <w:szCs w:val="24"/>
              </w:rPr>
              <w:t>1</w:t>
            </w:r>
            <w:r w:rsidR="00FD3861">
              <w:rPr>
                <w:b/>
                <w:bCs/>
                <w:szCs w:val="24"/>
              </w:rPr>
              <w:fldChar w:fldCharType="end"/>
            </w:r>
            <w:r w:rsidR="00FD3861">
              <w:t xml:space="preserve"> of </w:t>
            </w:r>
            <w:r w:rsidR="00FD3861">
              <w:rPr>
                <w:b/>
                <w:bCs/>
                <w:szCs w:val="24"/>
              </w:rPr>
              <w:fldChar w:fldCharType="begin"/>
            </w:r>
            <w:r w:rsidR="00FD3861">
              <w:rPr>
                <w:b/>
                <w:bCs/>
              </w:rPr>
              <w:instrText xml:space="preserve"> NUMPAGES  </w:instrText>
            </w:r>
            <w:r w:rsidR="00FD3861">
              <w:rPr>
                <w:b/>
                <w:bCs/>
                <w:szCs w:val="24"/>
              </w:rPr>
              <w:fldChar w:fldCharType="separate"/>
            </w:r>
            <w:r w:rsidR="00FD3861">
              <w:rPr>
                <w:b/>
                <w:bCs/>
                <w:szCs w:val="24"/>
              </w:rPr>
              <w:t>2</w:t>
            </w:r>
            <w:r w:rsidR="00FD386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9316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CB63BC" w14:textId="4CB86FE6" w:rsidR="00FD3861" w:rsidRDefault="003231CE" w:rsidP="00FD3861">
            <w:pPr>
              <w:pStyle w:val="Footer"/>
              <w:jc w:val="right"/>
            </w:pPr>
            <w:r>
              <w:t>October</w:t>
            </w:r>
            <w:r w:rsidRPr="00E3258C">
              <w:t xml:space="preserve"> </w:t>
            </w:r>
            <w:r w:rsidR="00FD3861">
              <w:t>2022</w:t>
            </w:r>
            <w:r w:rsidR="00FD3861">
              <w:tab/>
            </w:r>
            <w:r w:rsidR="00FD3861">
              <w:tab/>
              <w:t xml:space="preserve">Page </w:t>
            </w:r>
            <w:r w:rsidR="00FD3861">
              <w:rPr>
                <w:b/>
                <w:bCs/>
                <w:szCs w:val="24"/>
              </w:rPr>
              <w:fldChar w:fldCharType="begin"/>
            </w:r>
            <w:r w:rsidR="00FD3861">
              <w:rPr>
                <w:b/>
                <w:bCs/>
              </w:rPr>
              <w:instrText xml:space="preserve"> PAGE </w:instrText>
            </w:r>
            <w:r w:rsidR="00FD3861">
              <w:rPr>
                <w:b/>
                <w:bCs/>
                <w:szCs w:val="24"/>
              </w:rPr>
              <w:fldChar w:fldCharType="separate"/>
            </w:r>
            <w:r w:rsidR="00FD3861">
              <w:rPr>
                <w:b/>
                <w:bCs/>
                <w:noProof/>
              </w:rPr>
              <w:t>2</w:t>
            </w:r>
            <w:r w:rsidR="00FD3861">
              <w:rPr>
                <w:b/>
                <w:bCs/>
                <w:szCs w:val="24"/>
              </w:rPr>
              <w:fldChar w:fldCharType="end"/>
            </w:r>
            <w:r w:rsidR="00FD3861">
              <w:t xml:space="preserve"> of </w:t>
            </w:r>
            <w:r w:rsidR="00FD3861">
              <w:rPr>
                <w:b/>
                <w:bCs/>
                <w:szCs w:val="24"/>
              </w:rPr>
              <w:fldChar w:fldCharType="begin"/>
            </w:r>
            <w:r w:rsidR="00FD3861">
              <w:rPr>
                <w:b/>
                <w:bCs/>
              </w:rPr>
              <w:instrText xml:space="preserve"> NUMPAGES  </w:instrText>
            </w:r>
            <w:r w:rsidR="00FD3861">
              <w:rPr>
                <w:b/>
                <w:bCs/>
                <w:szCs w:val="24"/>
              </w:rPr>
              <w:fldChar w:fldCharType="separate"/>
            </w:r>
            <w:r w:rsidR="00FD3861">
              <w:rPr>
                <w:b/>
                <w:bCs/>
                <w:noProof/>
              </w:rPr>
              <w:t>2</w:t>
            </w:r>
            <w:r w:rsidR="00FD386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68A6" w14:textId="77777777" w:rsidR="00DF4D3A" w:rsidRDefault="00DF4D3A" w:rsidP="00FD3861">
      <w:pPr>
        <w:spacing w:after="0" w:line="240" w:lineRule="auto"/>
      </w:pPr>
      <w:r>
        <w:separator/>
      </w:r>
    </w:p>
  </w:footnote>
  <w:footnote w:type="continuationSeparator" w:id="0">
    <w:p w14:paraId="4607A9ED" w14:textId="77777777" w:rsidR="00DF4D3A" w:rsidRDefault="00DF4D3A" w:rsidP="00FD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30F9" w14:textId="3783CECC" w:rsidR="00BD6333" w:rsidRPr="00BD6333" w:rsidRDefault="003231CE" w:rsidP="00C9496D">
    <w:pPr>
      <w:pStyle w:val="Header"/>
      <w:spacing w:after="240"/>
      <w:jc w:val="center"/>
      <w:rPr>
        <w:b/>
        <w:bCs/>
      </w:rPr>
    </w:pPr>
    <w:r w:rsidRPr="003231CE">
      <w:t xml:space="preserve"> </w:t>
    </w:r>
    <w:r w:rsidRPr="003231CE">
      <w:rPr>
        <w:b/>
        <w:bCs/>
      </w:rPr>
      <w:t>PERMANENT STORMWATER TBMP OR ACP CERTIFICATION-M</w:t>
    </w:r>
    <w:r>
      <w:rPr>
        <w:b/>
        <w:bCs/>
      </w:rPr>
      <w:t>8</w:t>
    </w:r>
    <w:r w:rsidRPr="003231CE">
      <w:rPr>
        <w:b/>
        <w:bCs/>
      </w:rPr>
      <w:t>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9446" w14:textId="0B352FDF" w:rsidR="00FD3861" w:rsidRDefault="00FD3861" w:rsidP="00FD3861">
    <w:pPr>
      <w:pStyle w:val="Header"/>
      <w:ind w:left="-900"/>
    </w:pPr>
    <w:r>
      <w:rPr>
        <w:noProof/>
      </w:rPr>
      <w:drawing>
        <wp:inline distT="0" distB="0" distL="0" distR="0" wp14:anchorId="127A4160" wp14:editId="3D96511B">
          <wp:extent cx="594360" cy="338328"/>
          <wp:effectExtent l="0" t="0" r="0" b="508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338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33C8"/>
    <w:multiLevelType w:val="hybridMultilevel"/>
    <w:tmpl w:val="7414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D6EEF"/>
    <w:multiLevelType w:val="hybridMultilevel"/>
    <w:tmpl w:val="BF5CE4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72E"/>
    <w:multiLevelType w:val="hybridMultilevel"/>
    <w:tmpl w:val="6EF0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45BB7"/>
    <w:multiLevelType w:val="hybridMultilevel"/>
    <w:tmpl w:val="971A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17"/>
    <w:rsid w:val="000029B1"/>
    <w:rsid w:val="00021BD2"/>
    <w:rsid w:val="00034CB5"/>
    <w:rsid w:val="000513F1"/>
    <w:rsid w:val="0007419F"/>
    <w:rsid w:val="000764DF"/>
    <w:rsid w:val="00084D1E"/>
    <w:rsid w:val="000873AF"/>
    <w:rsid w:val="00094480"/>
    <w:rsid w:val="000945AA"/>
    <w:rsid w:val="00096460"/>
    <w:rsid w:val="000A142C"/>
    <w:rsid w:val="000B4F0F"/>
    <w:rsid w:val="000B5111"/>
    <w:rsid w:val="000E5AD7"/>
    <w:rsid w:val="000F76DE"/>
    <w:rsid w:val="00101A79"/>
    <w:rsid w:val="0011112F"/>
    <w:rsid w:val="00120614"/>
    <w:rsid w:val="00125B89"/>
    <w:rsid w:val="001574D1"/>
    <w:rsid w:val="00166A36"/>
    <w:rsid w:val="001735B4"/>
    <w:rsid w:val="00175047"/>
    <w:rsid w:val="00181202"/>
    <w:rsid w:val="0019171C"/>
    <w:rsid w:val="001B5108"/>
    <w:rsid w:val="001C0CD5"/>
    <w:rsid w:val="001D65B5"/>
    <w:rsid w:val="001E279D"/>
    <w:rsid w:val="00204624"/>
    <w:rsid w:val="0020472E"/>
    <w:rsid w:val="002266A5"/>
    <w:rsid w:val="002365F3"/>
    <w:rsid w:val="00240151"/>
    <w:rsid w:val="00243CF1"/>
    <w:rsid w:val="00244B99"/>
    <w:rsid w:val="00255363"/>
    <w:rsid w:val="00266C1B"/>
    <w:rsid w:val="002774CC"/>
    <w:rsid w:val="00281758"/>
    <w:rsid w:val="00286EA1"/>
    <w:rsid w:val="002A0931"/>
    <w:rsid w:val="002A1658"/>
    <w:rsid w:val="002A4D89"/>
    <w:rsid w:val="002C19CA"/>
    <w:rsid w:val="002D7398"/>
    <w:rsid w:val="002F382E"/>
    <w:rsid w:val="002F5228"/>
    <w:rsid w:val="0031622D"/>
    <w:rsid w:val="00316894"/>
    <w:rsid w:val="003231CE"/>
    <w:rsid w:val="00323C2B"/>
    <w:rsid w:val="00354F95"/>
    <w:rsid w:val="00367302"/>
    <w:rsid w:val="00373A56"/>
    <w:rsid w:val="00382F61"/>
    <w:rsid w:val="0038369B"/>
    <w:rsid w:val="0038510F"/>
    <w:rsid w:val="003A5830"/>
    <w:rsid w:val="003A6753"/>
    <w:rsid w:val="003B5986"/>
    <w:rsid w:val="003C6F7E"/>
    <w:rsid w:val="003D41ED"/>
    <w:rsid w:val="003E60CF"/>
    <w:rsid w:val="004248AB"/>
    <w:rsid w:val="004256AC"/>
    <w:rsid w:val="00437953"/>
    <w:rsid w:val="00441281"/>
    <w:rsid w:val="004449D7"/>
    <w:rsid w:val="004455E9"/>
    <w:rsid w:val="0045067B"/>
    <w:rsid w:val="004546A8"/>
    <w:rsid w:val="004641FB"/>
    <w:rsid w:val="0046479B"/>
    <w:rsid w:val="00465C5E"/>
    <w:rsid w:val="004700C5"/>
    <w:rsid w:val="00476B94"/>
    <w:rsid w:val="0048160F"/>
    <w:rsid w:val="00491011"/>
    <w:rsid w:val="004B445B"/>
    <w:rsid w:val="004C1622"/>
    <w:rsid w:val="004C6159"/>
    <w:rsid w:val="004D454F"/>
    <w:rsid w:val="005045FD"/>
    <w:rsid w:val="00511667"/>
    <w:rsid w:val="00524A9C"/>
    <w:rsid w:val="00541485"/>
    <w:rsid w:val="00542789"/>
    <w:rsid w:val="00574389"/>
    <w:rsid w:val="00580F51"/>
    <w:rsid w:val="0058502E"/>
    <w:rsid w:val="005A1DB6"/>
    <w:rsid w:val="005C2471"/>
    <w:rsid w:val="005C47FA"/>
    <w:rsid w:val="005C491A"/>
    <w:rsid w:val="005E506F"/>
    <w:rsid w:val="00616FA4"/>
    <w:rsid w:val="00623FE5"/>
    <w:rsid w:val="00625211"/>
    <w:rsid w:val="00644008"/>
    <w:rsid w:val="006543E8"/>
    <w:rsid w:val="006702BC"/>
    <w:rsid w:val="00671478"/>
    <w:rsid w:val="00691304"/>
    <w:rsid w:val="006976ED"/>
    <w:rsid w:val="006A1F0E"/>
    <w:rsid w:val="006A58C0"/>
    <w:rsid w:val="006A6576"/>
    <w:rsid w:val="006B1BCE"/>
    <w:rsid w:val="006B7E0D"/>
    <w:rsid w:val="006C08D2"/>
    <w:rsid w:val="006D1E21"/>
    <w:rsid w:val="006D4F7E"/>
    <w:rsid w:val="006E4C52"/>
    <w:rsid w:val="0070286D"/>
    <w:rsid w:val="00714A22"/>
    <w:rsid w:val="0071700D"/>
    <w:rsid w:val="00790517"/>
    <w:rsid w:val="007A30C0"/>
    <w:rsid w:val="007A6672"/>
    <w:rsid w:val="007B30C2"/>
    <w:rsid w:val="007C225C"/>
    <w:rsid w:val="007C4239"/>
    <w:rsid w:val="007C7406"/>
    <w:rsid w:val="007D4776"/>
    <w:rsid w:val="007E38B8"/>
    <w:rsid w:val="007F07FB"/>
    <w:rsid w:val="007F5494"/>
    <w:rsid w:val="00803C68"/>
    <w:rsid w:val="00805BAF"/>
    <w:rsid w:val="008102E8"/>
    <w:rsid w:val="008126F3"/>
    <w:rsid w:val="008172B2"/>
    <w:rsid w:val="008176AC"/>
    <w:rsid w:val="00826D44"/>
    <w:rsid w:val="008309ED"/>
    <w:rsid w:val="00831C66"/>
    <w:rsid w:val="00835ECA"/>
    <w:rsid w:val="00854BF5"/>
    <w:rsid w:val="00860D89"/>
    <w:rsid w:val="0087093A"/>
    <w:rsid w:val="008764A5"/>
    <w:rsid w:val="00893B79"/>
    <w:rsid w:val="00893F41"/>
    <w:rsid w:val="008B5EC2"/>
    <w:rsid w:val="008C793E"/>
    <w:rsid w:val="008D1C4A"/>
    <w:rsid w:val="008D786C"/>
    <w:rsid w:val="008E0E25"/>
    <w:rsid w:val="008E334F"/>
    <w:rsid w:val="009071EA"/>
    <w:rsid w:val="00911D41"/>
    <w:rsid w:val="00923758"/>
    <w:rsid w:val="009258A1"/>
    <w:rsid w:val="00926DD1"/>
    <w:rsid w:val="00934D25"/>
    <w:rsid w:val="0094714A"/>
    <w:rsid w:val="009616C2"/>
    <w:rsid w:val="00970918"/>
    <w:rsid w:val="00973E61"/>
    <w:rsid w:val="00981CA4"/>
    <w:rsid w:val="00993000"/>
    <w:rsid w:val="009A7FE2"/>
    <w:rsid w:val="009B3888"/>
    <w:rsid w:val="009C65E2"/>
    <w:rsid w:val="00A07576"/>
    <w:rsid w:val="00A07F64"/>
    <w:rsid w:val="00A14AB1"/>
    <w:rsid w:val="00A1516B"/>
    <w:rsid w:val="00A270A3"/>
    <w:rsid w:val="00A3704D"/>
    <w:rsid w:val="00A47271"/>
    <w:rsid w:val="00A60746"/>
    <w:rsid w:val="00A800FD"/>
    <w:rsid w:val="00A82339"/>
    <w:rsid w:val="00A8261C"/>
    <w:rsid w:val="00A905B3"/>
    <w:rsid w:val="00A90AFF"/>
    <w:rsid w:val="00AA7EC9"/>
    <w:rsid w:val="00AB4239"/>
    <w:rsid w:val="00AB7C5B"/>
    <w:rsid w:val="00AD0297"/>
    <w:rsid w:val="00AD60A0"/>
    <w:rsid w:val="00AF567A"/>
    <w:rsid w:val="00B04F19"/>
    <w:rsid w:val="00B064E6"/>
    <w:rsid w:val="00B23C2E"/>
    <w:rsid w:val="00B307EC"/>
    <w:rsid w:val="00B3728C"/>
    <w:rsid w:val="00B51ED3"/>
    <w:rsid w:val="00B62458"/>
    <w:rsid w:val="00B64770"/>
    <w:rsid w:val="00B93799"/>
    <w:rsid w:val="00BB1C0B"/>
    <w:rsid w:val="00BB2F17"/>
    <w:rsid w:val="00BB7CCA"/>
    <w:rsid w:val="00BC18A8"/>
    <w:rsid w:val="00BC6CBF"/>
    <w:rsid w:val="00BC795C"/>
    <w:rsid w:val="00BD2319"/>
    <w:rsid w:val="00BD40F0"/>
    <w:rsid w:val="00BD6333"/>
    <w:rsid w:val="00BD6B48"/>
    <w:rsid w:val="00BE3846"/>
    <w:rsid w:val="00BE3FD1"/>
    <w:rsid w:val="00BE709E"/>
    <w:rsid w:val="00BF12D8"/>
    <w:rsid w:val="00BF40D4"/>
    <w:rsid w:val="00C10781"/>
    <w:rsid w:val="00C131AB"/>
    <w:rsid w:val="00C165AE"/>
    <w:rsid w:val="00C267EB"/>
    <w:rsid w:val="00C27566"/>
    <w:rsid w:val="00C34E75"/>
    <w:rsid w:val="00C36617"/>
    <w:rsid w:val="00C4447E"/>
    <w:rsid w:val="00C6129D"/>
    <w:rsid w:val="00C6349C"/>
    <w:rsid w:val="00C7008E"/>
    <w:rsid w:val="00C70680"/>
    <w:rsid w:val="00C72F57"/>
    <w:rsid w:val="00C74E46"/>
    <w:rsid w:val="00C8090E"/>
    <w:rsid w:val="00C818DC"/>
    <w:rsid w:val="00C81EA3"/>
    <w:rsid w:val="00C9496D"/>
    <w:rsid w:val="00CA1C1B"/>
    <w:rsid w:val="00CA4AAE"/>
    <w:rsid w:val="00CA5CA3"/>
    <w:rsid w:val="00CB0C5E"/>
    <w:rsid w:val="00CB43CD"/>
    <w:rsid w:val="00CC290B"/>
    <w:rsid w:val="00CE6AE9"/>
    <w:rsid w:val="00D1391F"/>
    <w:rsid w:val="00D146FA"/>
    <w:rsid w:val="00D149EE"/>
    <w:rsid w:val="00D2225D"/>
    <w:rsid w:val="00D25C27"/>
    <w:rsid w:val="00D265BC"/>
    <w:rsid w:val="00D324A2"/>
    <w:rsid w:val="00D71556"/>
    <w:rsid w:val="00D73048"/>
    <w:rsid w:val="00D765E1"/>
    <w:rsid w:val="00D85FBC"/>
    <w:rsid w:val="00D8702A"/>
    <w:rsid w:val="00D8779E"/>
    <w:rsid w:val="00DA4966"/>
    <w:rsid w:val="00DA75E0"/>
    <w:rsid w:val="00DC47DF"/>
    <w:rsid w:val="00DC5B51"/>
    <w:rsid w:val="00DC67E8"/>
    <w:rsid w:val="00DE068E"/>
    <w:rsid w:val="00DE3DB9"/>
    <w:rsid w:val="00DF4D3A"/>
    <w:rsid w:val="00DF65F0"/>
    <w:rsid w:val="00E003C7"/>
    <w:rsid w:val="00E00C4F"/>
    <w:rsid w:val="00E04E37"/>
    <w:rsid w:val="00E16D3D"/>
    <w:rsid w:val="00E3258C"/>
    <w:rsid w:val="00E32FEC"/>
    <w:rsid w:val="00E36228"/>
    <w:rsid w:val="00E41E2B"/>
    <w:rsid w:val="00E656AF"/>
    <w:rsid w:val="00E74DF6"/>
    <w:rsid w:val="00E77101"/>
    <w:rsid w:val="00E86BA6"/>
    <w:rsid w:val="00E95C50"/>
    <w:rsid w:val="00EA537C"/>
    <w:rsid w:val="00EB58A2"/>
    <w:rsid w:val="00ED7DD3"/>
    <w:rsid w:val="00EE1FC0"/>
    <w:rsid w:val="00EF28BF"/>
    <w:rsid w:val="00F032B0"/>
    <w:rsid w:val="00F113E4"/>
    <w:rsid w:val="00F13636"/>
    <w:rsid w:val="00F158B2"/>
    <w:rsid w:val="00F30E64"/>
    <w:rsid w:val="00F44778"/>
    <w:rsid w:val="00F54E17"/>
    <w:rsid w:val="00F61207"/>
    <w:rsid w:val="00F64BDA"/>
    <w:rsid w:val="00F7022D"/>
    <w:rsid w:val="00F860AB"/>
    <w:rsid w:val="00F96A87"/>
    <w:rsid w:val="00F96F15"/>
    <w:rsid w:val="00FA234A"/>
    <w:rsid w:val="00FA4997"/>
    <w:rsid w:val="00FB4110"/>
    <w:rsid w:val="00FB69A8"/>
    <w:rsid w:val="00FD1814"/>
    <w:rsid w:val="00FD3861"/>
    <w:rsid w:val="00FD4436"/>
    <w:rsid w:val="00FE0161"/>
    <w:rsid w:val="00FE156D"/>
    <w:rsid w:val="00FE78C2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9E18EE"/>
  <w15:chartTrackingRefBased/>
  <w15:docId w15:val="{BEA9C1D6-136D-4C60-A424-985DDE0E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C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B89"/>
    <w:pPr>
      <w:spacing w:before="240" w:after="6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2B0"/>
    <w:pPr>
      <w:keepNext/>
      <w:keepLines/>
      <w:spacing w:after="120"/>
      <w:jc w:val="center"/>
      <w:outlineLvl w:val="1"/>
    </w:pPr>
    <w:rPr>
      <w:rFonts w:eastAsiaTheme="majorEastAsia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C0B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B1C0B"/>
    <w:rPr>
      <w:rFonts w:ascii="Arial" w:hAnsi="Arial"/>
      <w:b/>
      <w:bCs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DC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5B89"/>
    <w:rPr>
      <w:rFonts w:ascii="Arial" w:hAnsi="Arial"/>
      <w:b/>
      <w:bCs/>
      <w:sz w:val="24"/>
      <w:u w:val="single"/>
    </w:rPr>
  </w:style>
  <w:style w:type="paragraph" w:styleId="ListParagraph">
    <w:name w:val="List Paragraph"/>
    <w:basedOn w:val="Normal"/>
    <w:uiPriority w:val="34"/>
    <w:qFormat/>
    <w:rsid w:val="00803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6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61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4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48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480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A234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032B0"/>
    <w:rPr>
      <w:rFonts w:ascii="Arial" w:eastAsiaTheme="majorEastAsia" w:hAnsi="Arial" w:cs="Arial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6D4F7E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AC6EB23DA34586A9F84B0A8A895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4FF4-986D-4374-9E9F-798B6DF9D7FC}"/>
      </w:docPartPr>
      <w:docPartBody>
        <w:p w:rsidR="007A1F01" w:rsidRDefault="00AD0FE0" w:rsidP="00AD0FE0">
          <w:pPr>
            <w:pStyle w:val="A5AC6EB23DA34586A9F84B0A8A8951FD"/>
          </w:pPr>
          <w:r>
            <w:t>Click here</w:t>
          </w:r>
        </w:p>
      </w:docPartBody>
    </w:docPart>
    <w:docPart>
      <w:docPartPr>
        <w:name w:val="95780766F2574354B963E5810BC71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7930-0079-4D97-8D4A-6D7370BC3236}"/>
      </w:docPartPr>
      <w:docPartBody>
        <w:p w:rsidR="0063432F" w:rsidRDefault="00335399" w:rsidP="00335399">
          <w:pPr>
            <w:pStyle w:val="95780766F2574354B963E5810BC71E42"/>
          </w:pPr>
          <w:r>
            <w:t>Click here</w:t>
          </w:r>
        </w:p>
      </w:docPartBody>
    </w:docPart>
    <w:docPart>
      <w:docPartPr>
        <w:name w:val="45D4DDD4C19E443C873D155A8B6E6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2B48-4680-4115-81C3-AF240A19DAA1}"/>
      </w:docPartPr>
      <w:docPartBody>
        <w:p w:rsidR="003B6EF2" w:rsidRDefault="00A115B7" w:rsidP="00A115B7">
          <w:pPr>
            <w:pStyle w:val="45D4DDD4C19E443C873D155A8B6E6711"/>
          </w:pPr>
          <w: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0F"/>
    <w:rsid w:val="0005380F"/>
    <w:rsid w:val="001E1A34"/>
    <w:rsid w:val="00235782"/>
    <w:rsid w:val="00335399"/>
    <w:rsid w:val="003744D5"/>
    <w:rsid w:val="003B6EF2"/>
    <w:rsid w:val="005D3E77"/>
    <w:rsid w:val="0063432F"/>
    <w:rsid w:val="006A5BB7"/>
    <w:rsid w:val="007A1F01"/>
    <w:rsid w:val="008C105F"/>
    <w:rsid w:val="00A115B7"/>
    <w:rsid w:val="00AD0FE0"/>
    <w:rsid w:val="00BE0BA6"/>
    <w:rsid w:val="00C3000F"/>
    <w:rsid w:val="00DF026C"/>
    <w:rsid w:val="00E97AE6"/>
    <w:rsid w:val="00F43222"/>
    <w:rsid w:val="00F6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47A"/>
    <w:rPr>
      <w:color w:val="808080"/>
    </w:rPr>
  </w:style>
  <w:style w:type="paragraph" w:customStyle="1" w:styleId="A5AC6EB23DA34586A9F84B0A8A8951FD">
    <w:name w:val="A5AC6EB23DA34586A9F84B0A8A8951FD"/>
    <w:rsid w:val="00AD0FE0"/>
  </w:style>
  <w:style w:type="paragraph" w:customStyle="1" w:styleId="95780766F2574354B963E5810BC71E42">
    <w:name w:val="95780766F2574354B963E5810BC71E42"/>
    <w:rsid w:val="00335399"/>
  </w:style>
  <w:style w:type="paragraph" w:customStyle="1" w:styleId="45D4DDD4C19E443C873D155A8B6E6711">
    <w:name w:val="45D4DDD4C19E443C873D155A8B6E6711"/>
    <w:rsid w:val="00A11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Stormwater TBMP Certification at M800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Stormwater TBMP Certification at M800</dc:title>
  <dc:subject>Stormwater Post Construction Compliance Certification</dc:subject>
  <dc:creator>Division of Environmental Analysis</dc:creator>
  <cp:keywords>Stormwater, NPDES, 401, TBMP</cp:keywords>
  <dc:description/>
  <cp:lastModifiedBy>Clark, Jennifer S@DOT</cp:lastModifiedBy>
  <cp:revision>8</cp:revision>
  <cp:lastPrinted>2022-06-14T22:52:00Z</cp:lastPrinted>
  <dcterms:created xsi:type="dcterms:W3CDTF">2022-10-06T16:36:00Z</dcterms:created>
  <dcterms:modified xsi:type="dcterms:W3CDTF">2022-10-06T17:17:00Z</dcterms:modified>
</cp:coreProperties>
</file>