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CF0F" w14:textId="77777777" w:rsidR="003B6D06" w:rsidRPr="00E717A5" w:rsidRDefault="002947EE" w:rsidP="00E717A5">
      <w:pPr>
        <w:pStyle w:val="Heading1"/>
        <w:rPr>
          <w:sz w:val="24"/>
          <w:szCs w:val="24"/>
        </w:rPr>
      </w:pPr>
      <w:r w:rsidRPr="00E717A5">
        <w:rPr>
          <w:sz w:val="24"/>
          <w:szCs w:val="24"/>
        </w:rPr>
        <w:t>Disclosure of Information on Lead</w:t>
      </w:r>
      <w:r w:rsidRPr="00E717A5">
        <w:rPr>
          <w:sz w:val="24"/>
          <w:szCs w:val="24"/>
        </w:rPr>
        <w:noBreakHyphen/>
        <w:t>Based Paint and/or Lead</w:t>
      </w:r>
      <w:r w:rsidRPr="00E717A5">
        <w:rPr>
          <w:sz w:val="24"/>
          <w:szCs w:val="24"/>
        </w:rPr>
        <w:noBreakHyphen/>
        <w:t>Based Paint Hazards</w:t>
      </w:r>
    </w:p>
    <w:p w14:paraId="654A6FCD" w14:textId="77777777" w:rsidR="003B6D06" w:rsidRPr="00E717A5" w:rsidRDefault="003B6D06">
      <w:pPr>
        <w:rPr>
          <w:rFonts w:ascii="Century Gothic" w:hAnsi="Century Gothic"/>
          <w:sz w:val="24"/>
          <w:szCs w:val="24"/>
        </w:rPr>
      </w:pPr>
    </w:p>
    <w:p w14:paraId="73B00754" w14:textId="77777777" w:rsidR="003B6D06" w:rsidRPr="00E717A5" w:rsidRDefault="002947EE" w:rsidP="00E717A5">
      <w:pPr>
        <w:pStyle w:val="Heading1"/>
        <w:rPr>
          <w:sz w:val="24"/>
          <w:szCs w:val="24"/>
        </w:rPr>
      </w:pPr>
      <w:r w:rsidRPr="00E717A5">
        <w:rPr>
          <w:sz w:val="24"/>
          <w:szCs w:val="24"/>
        </w:rPr>
        <w:t>Lead Warning Statement</w:t>
      </w:r>
    </w:p>
    <w:p w14:paraId="43160505" w14:textId="77777777" w:rsidR="003B6D06" w:rsidRPr="00E717A5" w:rsidRDefault="003B6D06">
      <w:pPr>
        <w:pStyle w:val="Header"/>
        <w:rPr>
          <w:rFonts w:ascii="Century Gothic" w:hAnsi="Century Gothic"/>
          <w:sz w:val="24"/>
          <w:szCs w:val="24"/>
        </w:rPr>
      </w:pPr>
    </w:p>
    <w:p w14:paraId="3ECB730C" w14:textId="77777777" w:rsidR="003B6D06" w:rsidRPr="00E717A5" w:rsidRDefault="002947EE">
      <w:pPr>
        <w:pStyle w:val="BodyText"/>
        <w:jc w:val="both"/>
        <w:rPr>
          <w:rFonts w:ascii="Century Gothic" w:hAnsi="Century Gothic"/>
          <w:sz w:val="24"/>
          <w:szCs w:val="24"/>
        </w:rPr>
      </w:pPr>
      <w:r w:rsidRPr="00E717A5">
        <w:rPr>
          <w:rFonts w:ascii="Century Gothic" w:hAnsi="Century Gothic"/>
          <w:sz w:val="24"/>
          <w:szCs w:val="24"/>
        </w:rPr>
        <w:t>Housing built before 1978 may contain lead</w:t>
      </w:r>
      <w:r w:rsidRPr="00E717A5">
        <w:rPr>
          <w:rFonts w:ascii="Century Gothic" w:hAnsi="Century Gothic"/>
          <w:sz w:val="24"/>
          <w:szCs w:val="24"/>
        </w:rPr>
        <w:noBreakHyphen/>
        <w:t>based paint. Lead from paint, paint chips, and dust can pose health hazards if not managed properly. Lead exposure is especially harmful to young children and pregnant women. Before renting pre</w:t>
      </w:r>
      <w:r w:rsidRPr="00E717A5">
        <w:rPr>
          <w:rFonts w:ascii="Century Gothic" w:hAnsi="Century Gothic"/>
          <w:sz w:val="24"/>
          <w:szCs w:val="24"/>
        </w:rPr>
        <w:noBreakHyphen/>
        <w:t>1978 housing, lessors must disclose the presence of known lead</w:t>
      </w:r>
      <w:r w:rsidRPr="00E717A5">
        <w:rPr>
          <w:rFonts w:ascii="Century Gothic" w:hAnsi="Century Gothic"/>
          <w:sz w:val="24"/>
          <w:szCs w:val="24"/>
        </w:rPr>
        <w:noBreakHyphen/>
        <w:t>based paint and/or lead</w:t>
      </w:r>
      <w:r w:rsidRPr="00E717A5">
        <w:rPr>
          <w:rFonts w:ascii="Century Gothic" w:hAnsi="Century Gothic"/>
          <w:sz w:val="24"/>
          <w:szCs w:val="24"/>
        </w:rPr>
        <w:noBreakHyphen/>
        <w:t>based paint hazards in the dwelling. Lessees must also receive a federally approved pamphlet on lead poisoning prevention.</w:t>
      </w:r>
    </w:p>
    <w:p w14:paraId="1E097239" w14:textId="77777777" w:rsidR="003B6D06" w:rsidRPr="00E717A5" w:rsidRDefault="003B6D06">
      <w:pPr>
        <w:rPr>
          <w:rFonts w:ascii="Century Gothic" w:hAnsi="Century Gothic"/>
          <w:sz w:val="24"/>
          <w:szCs w:val="24"/>
        </w:rPr>
      </w:pPr>
    </w:p>
    <w:p w14:paraId="6B6FA688" w14:textId="77777777" w:rsidR="003B6D06" w:rsidRPr="00E717A5" w:rsidRDefault="002947EE" w:rsidP="00E717A5">
      <w:pPr>
        <w:pStyle w:val="Heading1"/>
        <w:rPr>
          <w:sz w:val="24"/>
          <w:szCs w:val="24"/>
        </w:rPr>
      </w:pPr>
      <w:r w:rsidRPr="00E717A5">
        <w:rPr>
          <w:sz w:val="24"/>
          <w:szCs w:val="24"/>
        </w:rPr>
        <w:t>Lessor’s Disclosure</w:t>
      </w:r>
    </w:p>
    <w:p w14:paraId="3554A798" w14:textId="77777777" w:rsidR="00E717A5" w:rsidRPr="00E717A5" w:rsidRDefault="00E717A5" w:rsidP="00E717A5">
      <w:pPr>
        <w:rPr>
          <w:rFonts w:ascii="Century Gothic" w:hAnsi="Century Gothic"/>
          <w:sz w:val="24"/>
          <w:szCs w:val="24"/>
        </w:rPr>
      </w:pPr>
    </w:p>
    <w:p w14:paraId="0BAE332F" w14:textId="77777777" w:rsidR="00E717A5" w:rsidRPr="00E717A5" w:rsidRDefault="00E717A5" w:rsidP="00E717A5">
      <w:pPr>
        <w:pStyle w:val="ListParagraph"/>
        <w:numPr>
          <w:ilvl w:val="0"/>
          <w:numId w:val="1"/>
        </w:numPr>
        <w:rPr>
          <w:rFonts w:ascii="Century Gothic" w:hAnsi="Century Gothic"/>
          <w:sz w:val="24"/>
          <w:szCs w:val="24"/>
        </w:rPr>
      </w:pPr>
      <w:bookmarkStart w:id="0" w:name="_Hlk66281503"/>
      <w:r w:rsidRPr="00E717A5">
        <w:rPr>
          <w:rFonts w:ascii="Century Gothic" w:hAnsi="Century Gothic"/>
          <w:sz w:val="24"/>
          <w:szCs w:val="24"/>
        </w:rPr>
        <w:t>Presence of lead</w:t>
      </w:r>
      <w:r w:rsidRPr="00E717A5">
        <w:rPr>
          <w:rFonts w:ascii="Century Gothic" w:hAnsi="Century Gothic"/>
          <w:sz w:val="24"/>
          <w:szCs w:val="24"/>
        </w:rPr>
        <w:noBreakHyphen/>
        <w:t>based paint and/or lead</w:t>
      </w:r>
      <w:r w:rsidRPr="00E717A5">
        <w:rPr>
          <w:rFonts w:ascii="Century Gothic" w:hAnsi="Century Gothic"/>
          <w:sz w:val="24"/>
          <w:szCs w:val="24"/>
        </w:rPr>
        <w:noBreakHyphen/>
        <w:t xml:space="preserve">based paint hazards (check </w:t>
      </w:r>
      <w:r>
        <w:rPr>
          <w:rFonts w:ascii="Century Gothic" w:hAnsi="Century Gothic"/>
          <w:sz w:val="24"/>
          <w:szCs w:val="24"/>
        </w:rPr>
        <w:t>1</w:t>
      </w:r>
      <w:r w:rsidRPr="00E717A5">
        <w:rPr>
          <w:rFonts w:ascii="Century Gothic" w:hAnsi="Century Gothic"/>
          <w:sz w:val="24"/>
          <w:szCs w:val="24"/>
        </w:rPr>
        <w:t xml:space="preserve"> or </w:t>
      </w:r>
      <w:r>
        <w:rPr>
          <w:rFonts w:ascii="Century Gothic" w:hAnsi="Century Gothic"/>
          <w:sz w:val="24"/>
          <w:szCs w:val="24"/>
        </w:rPr>
        <w:t>2</w:t>
      </w:r>
      <w:r w:rsidRPr="00E717A5">
        <w:rPr>
          <w:rFonts w:ascii="Century Gothic" w:hAnsi="Century Gothic"/>
          <w:sz w:val="24"/>
          <w:szCs w:val="24"/>
        </w:rPr>
        <w:t xml:space="preserve"> </w:t>
      </w:r>
      <w:r>
        <w:rPr>
          <w:rFonts w:ascii="Century Gothic" w:hAnsi="Century Gothic"/>
          <w:sz w:val="24"/>
          <w:szCs w:val="24"/>
        </w:rPr>
        <w:t>b</w:t>
      </w:r>
      <w:r w:rsidRPr="00E717A5">
        <w:rPr>
          <w:rFonts w:ascii="Century Gothic" w:hAnsi="Century Gothic"/>
          <w:sz w:val="24"/>
          <w:szCs w:val="24"/>
        </w:rPr>
        <w:t>elow):</w:t>
      </w:r>
    </w:p>
    <w:p w14:paraId="34EE580F" w14:textId="77777777" w:rsidR="00E717A5" w:rsidRDefault="00E717A5" w:rsidP="00E717A5">
      <w:pPr>
        <w:pStyle w:val="ListParagraph"/>
        <w:numPr>
          <w:ilvl w:val="0"/>
          <w:numId w:val="2"/>
        </w:numPr>
        <w:rPr>
          <w:rFonts w:ascii="Century Gothic" w:hAnsi="Century Gothic"/>
          <w:sz w:val="24"/>
          <w:szCs w:val="24"/>
        </w:rPr>
      </w:pPr>
      <w:r w:rsidRPr="00E717A5">
        <w:rPr>
          <w:rFonts w:ascii="Century Gothic" w:hAnsi="Century Gothic"/>
          <w:sz w:val="24"/>
          <w:szCs w:val="24"/>
        </w:rPr>
        <w:fldChar w:fldCharType="begin">
          <w:ffData>
            <w:name w:val="Check2"/>
            <w:enabled/>
            <w:calcOnExit w:val="0"/>
            <w:checkBox>
              <w:sizeAuto/>
              <w:default w:val="0"/>
            </w:checkBox>
          </w:ffData>
        </w:fldChar>
      </w:r>
      <w:bookmarkStart w:id="1" w:name="Check2"/>
      <w:r w:rsidRPr="00E717A5">
        <w:rPr>
          <w:rFonts w:ascii="Century Gothic" w:hAnsi="Century Gothic"/>
          <w:sz w:val="24"/>
          <w:szCs w:val="24"/>
        </w:rPr>
        <w:instrText xml:space="preserve"> FORMCHECKBOX </w:instrText>
      </w:r>
      <w:r w:rsidR="003C09DB">
        <w:rPr>
          <w:rFonts w:ascii="Century Gothic" w:hAnsi="Century Gothic"/>
          <w:sz w:val="24"/>
          <w:szCs w:val="24"/>
        </w:rPr>
      </w:r>
      <w:r w:rsidR="003C09DB">
        <w:rPr>
          <w:rFonts w:ascii="Century Gothic" w:hAnsi="Century Gothic"/>
          <w:sz w:val="24"/>
          <w:szCs w:val="24"/>
        </w:rPr>
        <w:fldChar w:fldCharType="separate"/>
      </w:r>
      <w:r w:rsidRPr="00E717A5">
        <w:rPr>
          <w:rFonts w:ascii="Century Gothic" w:hAnsi="Century Gothic"/>
          <w:sz w:val="24"/>
          <w:szCs w:val="24"/>
        </w:rPr>
        <w:fldChar w:fldCharType="end"/>
      </w:r>
      <w:bookmarkEnd w:id="1"/>
      <w:r w:rsidRPr="00E717A5">
        <w:rPr>
          <w:rFonts w:ascii="Century Gothic" w:hAnsi="Century Gothic"/>
          <w:sz w:val="24"/>
          <w:szCs w:val="24"/>
        </w:rPr>
        <w:tab/>
        <w:t>Known lead</w:t>
      </w:r>
      <w:r w:rsidRPr="00E717A5">
        <w:rPr>
          <w:rFonts w:ascii="Century Gothic" w:hAnsi="Century Gothic"/>
          <w:sz w:val="24"/>
          <w:szCs w:val="24"/>
        </w:rPr>
        <w:noBreakHyphen/>
        <w:t>based paint and/or lead</w:t>
      </w:r>
      <w:r w:rsidRPr="00E717A5">
        <w:rPr>
          <w:rFonts w:ascii="Century Gothic" w:hAnsi="Century Gothic"/>
          <w:sz w:val="24"/>
          <w:szCs w:val="24"/>
        </w:rPr>
        <w:noBreakHyphen/>
        <w:t xml:space="preserve">based paint hazards </w:t>
      </w:r>
    </w:p>
    <w:p w14:paraId="36B503F4" w14:textId="77777777" w:rsidR="00E717A5" w:rsidRPr="00E717A5" w:rsidRDefault="00E717A5" w:rsidP="00E717A5">
      <w:pPr>
        <w:ind w:left="2880"/>
        <w:rPr>
          <w:rFonts w:ascii="Century Gothic" w:hAnsi="Century Gothic"/>
          <w:sz w:val="24"/>
          <w:szCs w:val="24"/>
        </w:rPr>
      </w:pPr>
      <w:r w:rsidRPr="00E717A5">
        <w:rPr>
          <w:rFonts w:ascii="Century Gothic" w:hAnsi="Century Gothic"/>
          <w:sz w:val="24"/>
          <w:szCs w:val="24"/>
        </w:rPr>
        <w:t>are present in the housing (explain).</w:t>
      </w:r>
    </w:p>
    <w:p w14:paraId="59656C93" w14:textId="77777777" w:rsidR="00E717A5" w:rsidRPr="00E717A5" w:rsidRDefault="00E717A5" w:rsidP="00E717A5">
      <w:pPr>
        <w:pStyle w:val="ListParagraph"/>
        <w:pBdr>
          <w:bottom w:val="single" w:sz="4" w:space="1" w:color="auto"/>
        </w:pBdr>
        <w:ind w:left="2160"/>
        <w:rPr>
          <w:rFonts w:ascii="Century Gothic" w:hAnsi="Century Gothic"/>
          <w:sz w:val="24"/>
          <w:szCs w:val="24"/>
        </w:rPr>
      </w:pPr>
    </w:p>
    <w:p w14:paraId="23032170" w14:textId="77777777" w:rsidR="003B6D06" w:rsidRPr="00E717A5" w:rsidRDefault="003B6D06" w:rsidP="00E717A5">
      <w:pPr>
        <w:pStyle w:val="Header"/>
        <w:pBdr>
          <w:bottom w:val="single" w:sz="4" w:space="1" w:color="auto"/>
        </w:pBdr>
        <w:tabs>
          <w:tab w:val="left" w:pos="2160"/>
        </w:tabs>
        <w:ind w:left="2160" w:hanging="90"/>
        <w:rPr>
          <w:rFonts w:ascii="Century Gothic" w:hAnsi="Century Gothic"/>
          <w:sz w:val="24"/>
          <w:szCs w:val="24"/>
        </w:rPr>
      </w:pPr>
    </w:p>
    <w:p w14:paraId="4A269DF4" w14:textId="77777777" w:rsidR="00E717A5" w:rsidRPr="00E717A5" w:rsidRDefault="00E717A5">
      <w:pPr>
        <w:rPr>
          <w:rFonts w:ascii="Century Gothic" w:hAnsi="Century Gothic"/>
          <w:sz w:val="24"/>
          <w:szCs w:val="24"/>
        </w:rPr>
      </w:pPr>
    </w:p>
    <w:p w14:paraId="4686726E" w14:textId="77777777" w:rsidR="00E717A5" w:rsidRDefault="00E717A5">
      <w:pPr>
        <w:rPr>
          <w:rFonts w:ascii="Century Gothic" w:hAnsi="Century Gothic"/>
          <w:sz w:val="24"/>
          <w:szCs w:val="24"/>
        </w:rPr>
      </w:pPr>
    </w:p>
    <w:p w14:paraId="2EE0C92B" w14:textId="77777777" w:rsidR="00E717A5" w:rsidRDefault="00E717A5" w:rsidP="00E717A5">
      <w:pPr>
        <w:pStyle w:val="ListParagraph"/>
        <w:numPr>
          <w:ilvl w:val="0"/>
          <w:numId w:val="2"/>
        </w:numPr>
        <w:rPr>
          <w:rFonts w:ascii="Century Gothic" w:hAnsi="Century Gothic"/>
          <w:sz w:val="24"/>
          <w:szCs w:val="24"/>
        </w:rPr>
      </w:pPr>
      <w:r w:rsidRPr="00E717A5">
        <w:rPr>
          <w:rFonts w:ascii="Century Gothic" w:hAnsi="Century Gothic"/>
          <w:sz w:val="24"/>
          <w:szCs w:val="24"/>
        </w:rPr>
        <w:fldChar w:fldCharType="begin">
          <w:ffData>
            <w:name w:val="Check2"/>
            <w:enabled/>
            <w:calcOnExit w:val="0"/>
            <w:checkBox>
              <w:sizeAuto/>
              <w:default w:val="0"/>
            </w:checkBox>
          </w:ffData>
        </w:fldChar>
      </w:r>
      <w:r w:rsidRPr="00E717A5">
        <w:rPr>
          <w:rFonts w:ascii="Century Gothic" w:hAnsi="Century Gothic"/>
          <w:sz w:val="24"/>
          <w:szCs w:val="24"/>
        </w:rPr>
        <w:instrText xml:space="preserve"> FORMCHECKBOX </w:instrText>
      </w:r>
      <w:r w:rsidR="003C09DB">
        <w:rPr>
          <w:rFonts w:ascii="Century Gothic" w:hAnsi="Century Gothic"/>
          <w:sz w:val="24"/>
          <w:szCs w:val="24"/>
        </w:rPr>
      </w:r>
      <w:r w:rsidR="003C09DB">
        <w:rPr>
          <w:rFonts w:ascii="Century Gothic" w:hAnsi="Century Gothic"/>
          <w:sz w:val="24"/>
          <w:szCs w:val="24"/>
        </w:rPr>
        <w:fldChar w:fldCharType="separate"/>
      </w:r>
      <w:r w:rsidRPr="00E717A5">
        <w:rPr>
          <w:rFonts w:ascii="Century Gothic" w:hAnsi="Century Gothic"/>
          <w:sz w:val="24"/>
          <w:szCs w:val="24"/>
        </w:rPr>
        <w:fldChar w:fldCharType="end"/>
      </w:r>
      <w:r w:rsidRPr="00E717A5">
        <w:rPr>
          <w:rFonts w:ascii="Century Gothic" w:hAnsi="Century Gothic"/>
          <w:sz w:val="24"/>
          <w:szCs w:val="24"/>
        </w:rPr>
        <w:tab/>
        <w:t xml:space="preserve">Lessor has no knowledge of lead-based paint and/or lead </w:t>
      </w:r>
    </w:p>
    <w:p w14:paraId="00923CFC" w14:textId="77777777" w:rsidR="00E717A5" w:rsidRDefault="00E717A5" w:rsidP="00E717A5">
      <w:pPr>
        <w:pStyle w:val="ListParagraph"/>
        <w:ind w:left="2160" w:firstLine="720"/>
        <w:rPr>
          <w:rFonts w:ascii="Century Gothic" w:hAnsi="Century Gothic"/>
          <w:sz w:val="24"/>
          <w:szCs w:val="24"/>
        </w:rPr>
      </w:pPr>
      <w:r w:rsidRPr="00E717A5">
        <w:rPr>
          <w:rFonts w:ascii="Century Gothic" w:hAnsi="Century Gothic"/>
          <w:sz w:val="24"/>
          <w:szCs w:val="24"/>
        </w:rPr>
        <w:t>based paint hazards in the housing.</w:t>
      </w:r>
    </w:p>
    <w:bookmarkEnd w:id="0"/>
    <w:p w14:paraId="053A322B" w14:textId="77777777" w:rsidR="00E717A5" w:rsidRDefault="00E717A5" w:rsidP="00E717A5">
      <w:pPr>
        <w:rPr>
          <w:rFonts w:ascii="Century Gothic" w:hAnsi="Century Gothic"/>
          <w:sz w:val="24"/>
          <w:szCs w:val="24"/>
        </w:rPr>
      </w:pPr>
    </w:p>
    <w:p w14:paraId="24A34BF4" w14:textId="77777777" w:rsidR="00330531" w:rsidRDefault="00330531" w:rsidP="00330531">
      <w:pPr>
        <w:pStyle w:val="ListParagraph"/>
        <w:numPr>
          <w:ilvl w:val="0"/>
          <w:numId w:val="1"/>
        </w:numPr>
        <w:rPr>
          <w:rFonts w:ascii="Century Gothic" w:hAnsi="Century Gothic"/>
          <w:sz w:val="24"/>
          <w:szCs w:val="24"/>
        </w:rPr>
      </w:pPr>
      <w:r w:rsidRPr="00E717A5">
        <w:rPr>
          <w:rFonts w:ascii="Century Gothic" w:hAnsi="Century Gothic"/>
          <w:sz w:val="24"/>
          <w:szCs w:val="24"/>
        </w:rPr>
        <w:t xml:space="preserve">Records and reports available to the lessor (check </w:t>
      </w:r>
      <w:r>
        <w:rPr>
          <w:rFonts w:ascii="Century Gothic" w:hAnsi="Century Gothic"/>
          <w:sz w:val="24"/>
          <w:szCs w:val="24"/>
        </w:rPr>
        <w:t>1</w:t>
      </w:r>
      <w:r w:rsidRPr="00E717A5">
        <w:rPr>
          <w:rFonts w:ascii="Century Gothic" w:hAnsi="Century Gothic"/>
          <w:sz w:val="24"/>
          <w:szCs w:val="24"/>
        </w:rPr>
        <w:t xml:space="preserve"> or </w:t>
      </w:r>
      <w:r>
        <w:rPr>
          <w:rFonts w:ascii="Century Gothic" w:hAnsi="Century Gothic"/>
          <w:sz w:val="24"/>
          <w:szCs w:val="24"/>
        </w:rPr>
        <w:t>2</w:t>
      </w:r>
      <w:r w:rsidRPr="00E717A5">
        <w:rPr>
          <w:rFonts w:ascii="Century Gothic" w:hAnsi="Century Gothic"/>
          <w:sz w:val="24"/>
          <w:szCs w:val="24"/>
        </w:rPr>
        <w:t xml:space="preserve"> </w:t>
      </w:r>
      <w:r>
        <w:rPr>
          <w:rFonts w:ascii="Century Gothic" w:hAnsi="Century Gothic"/>
          <w:sz w:val="24"/>
          <w:szCs w:val="24"/>
        </w:rPr>
        <w:t>b</w:t>
      </w:r>
      <w:r w:rsidRPr="00E717A5">
        <w:rPr>
          <w:rFonts w:ascii="Century Gothic" w:hAnsi="Century Gothic"/>
          <w:sz w:val="24"/>
          <w:szCs w:val="24"/>
        </w:rPr>
        <w:t>elow):</w:t>
      </w:r>
    </w:p>
    <w:p w14:paraId="27A594AF" w14:textId="77777777" w:rsidR="00330531" w:rsidRPr="00E717A5" w:rsidRDefault="00330531" w:rsidP="00330531">
      <w:pPr>
        <w:pStyle w:val="ListParagraph"/>
        <w:rPr>
          <w:rFonts w:ascii="Century Gothic" w:hAnsi="Century Gothic"/>
          <w:sz w:val="24"/>
          <w:szCs w:val="24"/>
        </w:rPr>
      </w:pPr>
    </w:p>
    <w:p w14:paraId="1645CB3E" w14:textId="77777777" w:rsidR="00330531" w:rsidRDefault="00330531" w:rsidP="00330531">
      <w:pPr>
        <w:pStyle w:val="ListParagraph"/>
        <w:numPr>
          <w:ilvl w:val="0"/>
          <w:numId w:val="6"/>
        </w:numPr>
        <w:rPr>
          <w:rFonts w:ascii="Century Gothic" w:hAnsi="Century Gothic"/>
          <w:sz w:val="24"/>
          <w:szCs w:val="24"/>
        </w:rPr>
      </w:pPr>
      <w:r w:rsidRPr="00E717A5">
        <w:rPr>
          <w:rFonts w:ascii="Century Gothic" w:hAnsi="Century Gothic"/>
          <w:sz w:val="24"/>
          <w:szCs w:val="24"/>
        </w:rPr>
        <w:fldChar w:fldCharType="begin">
          <w:ffData>
            <w:name w:val=""/>
            <w:enabled/>
            <w:calcOnExit w:val="0"/>
            <w:checkBox>
              <w:sizeAuto/>
              <w:default w:val="0"/>
            </w:checkBox>
          </w:ffData>
        </w:fldChar>
      </w:r>
      <w:r w:rsidRPr="00E717A5">
        <w:rPr>
          <w:rFonts w:ascii="Century Gothic" w:hAnsi="Century Gothic"/>
          <w:sz w:val="24"/>
          <w:szCs w:val="24"/>
        </w:rPr>
        <w:instrText xml:space="preserve"> FORMCHECKBOX </w:instrText>
      </w:r>
      <w:r w:rsidR="003C09DB">
        <w:rPr>
          <w:rFonts w:ascii="Century Gothic" w:hAnsi="Century Gothic"/>
          <w:sz w:val="24"/>
          <w:szCs w:val="24"/>
        </w:rPr>
      </w:r>
      <w:r w:rsidR="003C09DB">
        <w:rPr>
          <w:rFonts w:ascii="Century Gothic" w:hAnsi="Century Gothic"/>
          <w:sz w:val="24"/>
          <w:szCs w:val="24"/>
        </w:rPr>
        <w:fldChar w:fldCharType="separate"/>
      </w:r>
      <w:r w:rsidRPr="00E717A5">
        <w:rPr>
          <w:rFonts w:ascii="Century Gothic" w:hAnsi="Century Gothic"/>
          <w:sz w:val="24"/>
          <w:szCs w:val="24"/>
        </w:rPr>
        <w:fldChar w:fldCharType="end"/>
      </w:r>
      <w:r w:rsidRPr="00E717A5">
        <w:rPr>
          <w:rFonts w:ascii="Century Gothic" w:hAnsi="Century Gothic"/>
          <w:sz w:val="24"/>
          <w:szCs w:val="24"/>
        </w:rPr>
        <w:tab/>
        <w:t>Lessor has provided the lessee with all available records</w:t>
      </w:r>
    </w:p>
    <w:p w14:paraId="0E92B433" w14:textId="77777777" w:rsidR="00330531" w:rsidRDefault="00330531" w:rsidP="00330531">
      <w:pPr>
        <w:pStyle w:val="ListParagraph"/>
        <w:ind w:left="2160" w:firstLine="720"/>
        <w:rPr>
          <w:rFonts w:ascii="Century Gothic" w:hAnsi="Century Gothic"/>
          <w:sz w:val="24"/>
          <w:szCs w:val="24"/>
        </w:rPr>
      </w:pPr>
      <w:r w:rsidRPr="00E717A5">
        <w:rPr>
          <w:rFonts w:ascii="Century Gothic" w:hAnsi="Century Gothic"/>
          <w:sz w:val="24"/>
          <w:szCs w:val="24"/>
        </w:rPr>
        <w:t>and reports pertaining to lead</w:t>
      </w:r>
      <w:r w:rsidRPr="00E717A5">
        <w:rPr>
          <w:rFonts w:ascii="Century Gothic" w:hAnsi="Century Gothic"/>
          <w:sz w:val="24"/>
          <w:szCs w:val="24"/>
        </w:rPr>
        <w:noBreakHyphen/>
        <w:t>based paint and/or</w:t>
      </w:r>
    </w:p>
    <w:p w14:paraId="2D17B9DE" w14:textId="77777777" w:rsidR="00330531" w:rsidRDefault="00330531" w:rsidP="00330531">
      <w:pPr>
        <w:pStyle w:val="ListParagraph"/>
        <w:ind w:left="2160" w:firstLine="720"/>
        <w:rPr>
          <w:rFonts w:ascii="Century Gothic" w:hAnsi="Century Gothic"/>
          <w:sz w:val="24"/>
          <w:szCs w:val="24"/>
        </w:rPr>
      </w:pPr>
      <w:r w:rsidRPr="00E717A5">
        <w:rPr>
          <w:rFonts w:ascii="Century Gothic" w:hAnsi="Century Gothic"/>
          <w:sz w:val="24"/>
          <w:szCs w:val="24"/>
        </w:rPr>
        <w:t>lead</w:t>
      </w:r>
      <w:r w:rsidRPr="00E717A5">
        <w:rPr>
          <w:rFonts w:ascii="Century Gothic" w:hAnsi="Century Gothic"/>
          <w:sz w:val="24"/>
          <w:szCs w:val="24"/>
        </w:rPr>
        <w:noBreakHyphen/>
        <w:t xml:space="preserve">based paint hazards in the housing (list documents </w:t>
      </w:r>
    </w:p>
    <w:p w14:paraId="024257BA" w14:textId="77777777" w:rsidR="00330531" w:rsidRPr="00E717A5" w:rsidRDefault="00330531" w:rsidP="00330531">
      <w:pPr>
        <w:ind w:left="2880"/>
        <w:rPr>
          <w:rFonts w:ascii="Century Gothic" w:hAnsi="Century Gothic"/>
          <w:sz w:val="24"/>
          <w:szCs w:val="24"/>
        </w:rPr>
      </w:pPr>
      <w:r w:rsidRPr="00E717A5">
        <w:rPr>
          <w:rFonts w:ascii="Century Gothic" w:hAnsi="Century Gothic"/>
          <w:sz w:val="24"/>
          <w:szCs w:val="24"/>
        </w:rPr>
        <w:t>below).</w:t>
      </w:r>
      <w:r w:rsidRPr="00330531">
        <w:rPr>
          <w:rFonts w:ascii="Century Gothic" w:hAnsi="Century Gothic"/>
          <w:sz w:val="24"/>
          <w:szCs w:val="24"/>
        </w:rPr>
        <w:t xml:space="preserve"> </w:t>
      </w:r>
    </w:p>
    <w:p w14:paraId="462C1CC6" w14:textId="77777777" w:rsidR="00330531" w:rsidRPr="00E717A5" w:rsidRDefault="00330531" w:rsidP="00330531">
      <w:pPr>
        <w:pStyle w:val="ListParagraph"/>
        <w:pBdr>
          <w:bottom w:val="single" w:sz="4" w:space="1" w:color="auto"/>
        </w:pBdr>
        <w:ind w:left="2160"/>
        <w:rPr>
          <w:rFonts w:ascii="Century Gothic" w:hAnsi="Century Gothic"/>
          <w:sz w:val="24"/>
          <w:szCs w:val="24"/>
        </w:rPr>
      </w:pPr>
    </w:p>
    <w:p w14:paraId="2558C1D8" w14:textId="77777777" w:rsidR="00330531" w:rsidRPr="00E717A5" w:rsidRDefault="00330531" w:rsidP="00330531">
      <w:pPr>
        <w:pStyle w:val="Header"/>
        <w:pBdr>
          <w:bottom w:val="single" w:sz="4" w:space="1" w:color="auto"/>
        </w:pBdr>
        <w:tabs>
          <w:tab w:val="left" w:pos="2160"/>
        </w:tabs>
        <w:ind w:left="2160" w:hanging="90"/>
        <w:rPr>
          <w:rFonts w:ascii="Century Gothic" w:hAnsi="Century Gothic"/>
          <w:sz w:val="24"/>
          <w:szCs w:val="24"/>
        </w:rPr>
      </w:pPr>
    </w:p>
    <w:p w14:paraId="59114F76" w14:textId="77777777" w:rsidR="00330531" w:rsidRPr="00E717A5" w:rsidRDefault="00330531" w:rsidP="00330531">
      <w:pPr>
        <w:rPr>
          <w:rFonts w:ascii="Century Gothic" w:hAnsi="Century Gothic"/>
          <w:sz w:val="24"/>
          <w:szCs w:val="24"/>
        </w:rPr>
      </w:pPr>
    </w:p>
    <w:p w14:paraId="08225376" w14:textId="77777777" w:rsidR="00330531" w:rsidRDefault="00330531" w:rsidP="00330531">
      <w:pPr>
        <w:rPr>
          <w:rFonts w:ascii="Century Gothic" w:hAnsi="Century Gothic"/>
          <w:sz w:val="24"/>
          <w:szCs w:val="24"/>
        </w:rPr>
      </w:pPr>
    </w:p>
    <w:p w14:paraId="27E8976E" w14:textId="77777777" w:rsidR="00330531" w:rsidRDefault="00330531" w:rsidP="00330531">
      <w:pPr>
        <w:pStyle w:val="ListParagraph"/>
        <w:numPr>
          <w:ilvl w:val="0"/>
          <w:numId w:val="6"/>
        </w:numPr>
        <w:rPr>
          <w:rFonts w:ascii="Century Gothic" w:hAnsi="Century Gothic"/>
          <w:sz w:val="24"/>
          <w:szCs w:val="24"/>
        </w:rPr>
      </w:pPr>
      <w:r w:rsidRPr="00E717A5">
        <w:rPr>
          <w:rFonts w:ascii="Century Gothic" w:hAnsi="Century Gothic"/>
          <w:sz w:val="24"/>
          <w:szCs w:val="24"/>
        </w:rPr>
        <w:fldChar w:fldCharType="begin">
          <w:ffData>
            <w:name w:val="Check2"/>
            <w:enabled/>
            <w:calcOnExit w:val="0"/>
            <w:checkBox>
              <w:sizeAuto/>
              <w:default w:val="0"/>
            </w:checkBox>
          </w:ffData>
        </w:fldChar>
      </w:r>
      <w:r w:rsidRPr="00E717A5">
        <w:rPr>
          <w:rFonts w:ascii="Century Gothic" w:hAnsi="Century Gothic"/>
          <w:sz w:val="24"/>
          <w:szCs w:val="24"/>
        </w:rPr>
        <w:instrText xml:space="preserve"> FORMCHECKBOX </w:instrText>
      </w:r>
      <w:r w:rsidR="003C09DB">
        <w:rPr>
          <w:rFonts w:ascii="Century Gothic" w:hAnsi="Century Gothic"/>
          <w:sz w:val="24"/>
          <w:szCs w:val="24"/>
        </w:rPr>
      </w:r>
      <w:r w:rsidR="003C09DB">
        <w:rPr>
          <w:rFonts w:ascii="Century Gothic" w:hAnsi="Century Gothic"/>
          <w:sz w:val="24"/>
          <w:szCs w:val="24"/>
        </w:rPr>
        <w:fldChar w:fldCharType="separate"/>
      </w:r>
      <w:r w:rsidRPr="00E717A5">
        <w:rPr>
          <w:rFonts w:ascii="Century Gothic" w:hAnsi="Century Gothic"/>
          <w:sz w:val="24"/>
          <w:szCs w:val="24"/>
        </w:rPr>
        <w:fldChar w:fldCharType="end"/>
      </w:r>
      <w:r w:rsidRPr="00E717A5">
        <w:rPr>
          <w:rFonts w:ascii="Century Gothic" w:hAnsi="Century Gothic"/>
          <w:sz w:val="24"/>
          <w:szCs w:val="24"/>
        </w:rPr>
        <w:tab/>
        <w:t>Lessor has no reports or records pertaining to lead</w:t>
      </w:r>
      <w:r w:rsidRPr="00E717A5">
        <w:rPr>
          <w:rFonts w:ascii="Century Gothic" w:hAnsi="Century Gothic"/>
          <w:sz w:val="24"/>
          <w:szCs w:val="24"/>
        </w:rPr>
        <w:noBreakHyphen/>
        <w:t>based</w:t>
      </w:r>
    </w:p>
    <w:p w14:paraId="21062E54" w14:textId="77777777" w:rsidR="00E717A5" w:rsidRPr="00330531" w:rsidRDefault="00330531" w:rsidP="00330531">
      <w:pPr>
        <w:ind w:left="2160" w:firstLine="720"/>
        <w:rPr>
          <w:rFonts w:ascii="Century Gothic" w:hAnsi="Century Gothic"/>
          <w:sz w:val="24"/>
          <w:szCs w:val="24"/>
        </w:rPr>
      </w:pPr>
      <w:r w:rsidRPr="00330531">
        <w:rPr>
          <w:rFonts w:ascii="Century Gothic" w:hAnsi="Century Gothic"/>
          <w:sz w:val="24"/>
          <w:szCs w:val="24"/>
        </w:rPr>
        <w:t>paint and/or lead</w:t>
      </w:r>
      <w:r w:rsidRPr="00330531">
        <w:rPr>
          <w:rFonts w:ascii="Century Gothic" w:hAnsi="Century Gothic"/>
          <w:sz w:val="24"/>
          <w:szCs w:val="24"/>
        </w:rPr>
        <w:noBreakHyphen/>
        <w:t>based paint hazards in the housing.</w:t>
      </w:r>
    </w:p>
    <w:p w14:paraId="052C1E6B" w14:textId="77777777" w:rsidR="00E717A5" w:rsidRDefault="00E717A5" w:rsidP="00E717A5">
      <w:pPr>
        <w:rPr>
          <w:rFonts w:ascii="Century Gothic" w:hAnsi="Century Gothic"/>
          <w:sz w:val="24"/>
          <w:szCs w:val="24"/>
        </w:rPr>
      </w:pPr>
    </w:p>
    <w:p w14:paraId="08979071" w14:textId="77777777" w:rsidR="00330531" w:rsidRDefault="00330531" w:rsidP="00E717A5">
      <w:pPr>
        <w:pStyle w:val="Heading1"/>
        <w:rPr>
          <w:sz w:val="24"/>
          <w:szCs w:val="24"/>
        </w:rPr>
        <w:sectPr w:rsidR="00330531">
          <w:headerReference w:type="default" r:id="rId7"/>
          <w:footerReference w:type="default" r:id="rId8"/>
          <w:type w:val="continuous"/>
          <w:pgSz w:w="12240" w:h="15840" w:code="1"/>
          <w:pgMar w:top="936" w:right="1080" w:bottom="936" w:left="1080" w:header="720" w:footer="720" w:gutter="288"/>
          <w:cols w:space="720"/>
          <w:formProt w:val="0"/>
        </w:sectPr>
      </w:pPr>
    </w:p>
    <w:p w14:paraId="398D00EA" w14:textId="77777777" w:rsidR="003B6D06" w:rsidRDefault="002947EE" w:rsidP="00E717A5">
      <w:pPr>
        <w:pStyle w:val="Heading1"/>
        <w:rPr>
          <w:sz w:val="24"/>
          <w:szCs w:val="24"/>
        </w:rPr>
      </w:pPr>
      <w:r w:rsidRPr="00E717A5">
        <w:rPr>
          <w:sz w:val="24"/>
          <w:szCs w:val="24"/>
        </w:rPr>
        <w:lastRenderedPageBreak/>
        <w:t>Lessee’s Acknowledgment (Initial)</w:t>
      </w:r>
    </w:p>
    <w:p w14:paraId="7168DDE2" w14:textId="77777777" w:rsidR="00330531" w:rsidRDefault="00330531" w:rsidP="00330531"/>
    <w:p w14:paraId="5F150EE0" w14:textId="77777777" w:rsidR="00330531" w:rsidRPr="00330531" w:rsidRDefault="00330531" w:rsidP="00330531">
      <w:pPr>
        <w:pStyle w:val="ListParagraph"/>
        <w:numPr>
          <w:ilvl w:val="0"/>
          <w:numId w:val="1"/>
        </w:numPr>
      </w:pPr>
      <w:r w:rsidRPr="00E717A5">
        <w:rPr>
          <w:rFonts w:ascii="Century Gothic" w:hAnsi="Century Gothic"/>
          <w:sz w:val="24"/>
          <w:szCs w:val="24"/>
        </w:rPr>
        <w:fldChar w:fldCharType="begin">
          <w:ffData>
            <w:name w:val="Check6"/>
            <w:enabled/>
            <w:calcOnExit w:val="0"/>
            <w:checkBox>
              <w:sizeAuto/>
              <w:default w:val="0"/>
            </w:checkBox>
          </w:ffData>
        </w:fldChar>
      </w:r>
      <w:bookmarkStart w:id="2" w:name="Check6"/>
      <w:r w:rsidRPr="00E717A5">
        <w:rPr>
          <w:rFonts w:ascii="Century Gothic" w:hAnsi="Century Gothic"/>
          <w:sz w:val="24"/>
          <w:szCs w:val="24"/>
        </w:rPr>
        <w:instrText xml:space="preserve"> FORMCHECKBOX </w:instrText>
      </w:r>
      <w:r w:rsidR="003C09DB">
        <w:rPr>
          <w:rFonts w:ascii="Century Gothic" w:hAnsi="Century Gothic"/>
          <w:sz w:val="24"/>
          <w:szCs w:val="24"/>
        </w:rPr>
      </w:r>
      <w:r w:rsidR="003C09DB">
        <w:rPr>
          <w:rFonts w:ascii="Century Gothic" w:hAnsi="Century Gothic"/>
          <w:sz w:val="24"/>
          <w:szCs w:val="24"/>
        </w:rPr>
        <w:fldChar w:fldCharType="separate"/>
      </w:r>
      <w:r w:rsidRPr="00E717A5">
        <w:rPr>
          <w:rFonts w:ascii="Century Gothic" w:hAnsi="Century Gothic"/>
          <w:sz w:val="24"/>
          <w:szCs w:val="24"/>
        </w:rPr>
        <w:fldChar w:fldCharType="end"/>
      </w:r>
      <w:bookmarkEnd w:id="2"/>
      <w:r w:rsidRPr="00330531">
        <w:rPr>
          <w:rFonts w:ascii="Century Gothic" w:hAnsi="Century Gothic"/>
          <w:sz w:val="24"/>
          <w:szCs w:val="24"/>
        </w:rPr>
        <w:t xml:space="preserve"> </w:t>
      </w:r>
      <w:r>
        <w:rPr>
          <w:rFonts w:ascii="Century Gothic" w:hAnsi="Century Gothic"/>
          <w:sz w:val="24"/>
          <w:szCs w:val="24"/>
        </w:rPr>
        <w:tab/>
      </w:r>
      <w:r w:rsidRPr="00E717A5">
        <w:rPr>
          <w:rFonts w:ascii="Century Gothic" w:hAnsi="Century Gothic"/>
          <w:sz w:val="24"/>
          <w:szCs w:val="24"/>
        </w:rPr>
        <w:t>Lessee has received copies of all information listed above.</w:t>
      </w:r>
    </w:p>
    <w:p w14:paraId="45E8973E" w14:textId="77777777" w:rsidR="00330531" w:rsidRPr="00330531" w:rsidRDefault="00330531" w:rsidP="00330531">
      <w:pPr>
        <w:pStyle w:val="ListParagraph"/>
        <w:numPr>
          <w:ilvl w:val="0"/>
          <w:numId w:val="1"/>
        </w:numPr>
      </w:pPr>
      <w:r w:rsidRPr="00E717A5">
        <w:rPr>
          <w:rFonts w:ascii="Century Gothic" w:hAnsi="Century Gothic"/>
          <w:sz w:val="24"/>
          <w:szCs w:val="24"/>
        </w:rPr>
        <w:fldChar w:fldCharType="begin">
          <w:ffData>
            <w:name w:val="Check7"/>
            <w:enabled/>
            <w:calcOnExit w:val="0"/>
            <w:checkBox>
              <w:sizeAuto/>
              <w:default w:val="0"/>
            </w:checkBox>
          </w:ffData>
        </w:fldChar>
      </w:r>
      <w:bookmarkStart w:id="3" w:name="Check7"/>
      <w:r w:rsidRPr="00E717A5">
        <w:rPr>
          <w:rFonts w:ascii="Century Gothic" w:hAnsi="Century Gothic"/>
          <w:sz w:val="24"/>
          <w:szCs w:val="24"/>
        </w:rPr>
        <w:instrText xml:space="preserve"> FORMCHECKBOX </w:instrText>
      </w:r>
      <w:r w:rsidR="003C09DB">
        <w:rPr>
          <w:rFonts w:ascii="Century Gothic" w:hAnsi="Century Gothic"/>
          <w:sz w:val="24"/>
          <w:szCs w:val="24"/>
        </w:rPr>
      </w:r>
      <w:r w:rsidR="003C09DB">
        <w:rPr>
          <w:rFonts w:ascii="Century Gothic" w:hAnsi="Century Gothic"/>
          <w:sz w:val="24"/>
          <w:szCs w:val="24"/>
        </w:rPr>
        <w:fldChar w:fldCharType="separate"/>
      </w:r>
      <w:r w:rsidRPr="00E717A5">
        <w:rPr>
          <w:rFonts w:ascii="Century Gothic" w:hAnsi="Century Gothic"/>
          <w:sz w:val="24"/>
          <w:szCs w:val="24"/>
        </w:rPr>
        <w:fldChar w:fldCharType="end"/>
      </w:r>
      <w:bookmarkEnd w:id="3"/>
      <w:r>
        <w:rPr>
          <w:rFonts w:ascii="Century Gothic" w:hAnsi="Century Gothic"/>
          <w:sz w:val="24"/>
          <w:szCs w:val="24"/>
        </w:rPr>
        <w:tab/>
      </w:r>
      <w:r w:rsidRPr="00E717A5">
        <w:rPr>
          <w:rFonts w:ascii="Century Gothic" w:hAnsi="Century Gothic"/>
          <w:sz w:val="24"/>
          <w:szCs w:val="24"/>
        </w:rPr>
        <w:t xml:space="preserve">Lessee has received the pamphlet </w:t>
      </w:r>
      <w:r w:rsidRPr="00E717A5">
        <w:rPr>
          <w:rFonts w:ascii="Century Gothic" w:hAnsi="Century Gothic"/>
          <w:i/>
          <w:iCs/>
          <w:sz w:val="24"/>
          <w:szCs w:val="24"/>
        </w:rPr>
        <w:t xml:space="preserve">Protect Your Family from Lead in </w:t>
      </w:r>
    </w:p>
    <w:p w14:paraId="06FF06A2" w14:textId="77777777" w:rsidR="00330531" w:rsidRPr="00330531" w:rsidRDefault="00330531" w:rsidP="00330531">
      <w:pPr>
        <w:pStyle w:val="ListParagraph"/>
        <w:ind w:left="1440"/>
      </w:pPr>
      <w:r w:rsidRPr="00E717A5">
        <w:rPr>
          <w:rFonts w:ascii="Century Gothic" w:hAnsi="Century Gothic"/>
          <w:i/>
          <w:iCs/>
          <w:sz w:val="24"/>
          <w:szCs w:val="24"/>
        </w:rPr>
        <w:t>Your Home</w:t>
      </w:r>
      <w:r w:rsidRPr="00E717A5">
        <w:rPr>
          <w:rFonts w:ascii="Century Gothic" w:hAnsi="Century Gothic"/>
          <w:sz w:val="24"/>
          <w:szCs w:val="24"/>
        </w:rPr>
        <w:t>.</w:t>
      </w:r>
    </w:p>
    <w:p w14:paraId="00AE37EB" w14:textId="77777777" w:rsidR="003B6D06" w:rsidRPr="00E717A5" w:rsidRDefault="003B6D06">
      <w:pPr>
        <w:rPr>
          <w:rFonts w:ascii="Century Gothic" w:hAnsi="Century Gothic"/>
          <w:sz w:val="24"/>
          <w:szCs w:val="24"/>
        </w:rPr>
      </w:pPr>
    </w:p>
    <w:p w14:paraId="36A3D54A" w14:textId="77777777" w:rsidR="003B6D06" w:rsidRDefault="002947EE" w:rsidP="00E717A5">
      <w:pPr>
        <w:pStyle w:val="Heading1"/>
        <w:rPr>
          <w:sz w:val="24"/>
          <w:szCs w:val="24"/>
        </w:rPr>
      </w:pPr>
      <w:r w:rsidRPr="00E717A5">
        <w:rPr>
          <w:sz w:val="24"/>
          <w:szCs w:val="24"/>
        </w:rPr>
        <w:t>Agent’s Acknowledgment (Initial)</w:t>
      </w:r>
    </w:p>
    <w:p w14:paraId="463A4416" w14:textId="77777777" w:rsidR="00330531" w:rsidRDefault="00330531" w:rsidP="00330531"/>
    <w:p w14:paraId="4452DAE1" w14:textId="77777777" w:rsidR="00330531" w:rsidRPr="00330531" w:rsidRDefault="00330531" w:rsidP="00330531">
      <w:pPr>
        <w:pStyle w:val="ListParagraph"/>
        <w:numPr>
          <w:ilvl w:val="0"/>
          <w:numId w:val="1"/>
        </w:numPr>
      </w:pPr>
      <w:r w:rsidRPr="00E717A5">
        <w:rPr>
          <w:rFonts w:ascii="Century Gothic" w:hAnsi="Century Gothic"/>
          <w:sz w:val="24"/>
          <w:szCs w:val="24"/>
        </w:rPr>
        <w:fldChar w:fldCharType="begin">
          <w:ffData>
            <w:name w:val="Check8"/>
            <w:enabled/>
            <w:calcOnExit w:val="0"/>
            <w:checkBox>
              <w:sizeAuto/>
              <w:default w:val="0"/>
            </w:checkBox>
          </w:ffData>
        </w:fldChar>
      </w:r>
      <w:bookmarkStart w:id="4" w:name="Check8"/>
      <w:r w:rsidRPr="00E717A5">
        <w:rPr>
          <w:rFonts w:ascii="Century Gothic" w:hAnsi="Century Gothic"/>
          <w:sz w:val="24"/>
          <w:szCs w:val="24"/>
        </w:rPr>
        <w:instrText xml:space="preserve"> FORMCHECKBOX </w:instrText>
      </w:r>
      <w:r w:rsidR="003C09DB">
        <w:rPr>
          <w:rFonts w:ascii="Century Gothic" w:hAnsi="Century Gothic"/>
          <w:sz w:val="24"/>
          <w:szCs w:val="24"/>
        </w:rPr>
      </w:r>
      <w:r w:rsidR="003C09DB">
        <w:rPr>
          <w:rFonts w:ascii="Century Gothic" w:hAnsi="Century Gothic"/>
          <w:sz w:val="24"/>
          <w:szCs w:val="24"/>
        </w:rPr>
        <w:fldChar w:fldCharType="separate"/>
      </w:r>
      <w:r w:rsidRPr="00E717A5">
        <w:rPr>
          <w:rFonts w:ascii="Century Gothic" w:hAnsi="Century Gothic"/>
          <w:sz w:val="24"/>
          <w:szCs w:val="24"/>
        </w:rPr>
        <w:fldChar w:fldCharType="end"/>
      </w:r>
      <w:bookmarkEnd w:id="4"/>
      <w:r>
        <w:rPr>
          <w:rFonts w:ascii="Century Gothic" w:hAnsi="Century Gothic"/>
          <w:sz w:val="24"/>
          <w:szCs w:val="24"/>
        </w:rPr>
        <w:tab/>
      </w:r>
      <w:r w:rsidRPr="00E717A5">
        <w:rPr>
          <w:rFonts w:ascii="Century Gothic" w:hAnsi="Century Gothic"/>
          <w:sz w:val="24"/>
          <w:szCs w:val="24"/>
        </w:rPr>
        <w:t xml:space="preserve">Agent has informed the lessor of the lessor’s obligations under </w:t>
      </w:r>
    </w:p>
    <w:p w14:paraId="39A3D03E" w14:textId="77777777" w:rsidR="00330531" w:rsidRPr="00330531" w:rsidRDefault="00330531" w:rsidP="00330531">
      <w:pPr>
        <w:pStyle w:val="ListParagraph"/>
        <w:ind w:left="1440"/>
      </w:pPr>
      <w:r w:rsidRPr="00E717A5">
        <w:rPr>
          <w:rFonts w:ascii="Century Gothic" w:hAnsi="Century Gothic"/>
          <w:sz w:val="24"/>
          <w:szCs w:val="24"/>
        </w:rPr>
        <w:t>42 USC 4852d and is aware of his/her responsibility to ensure compliance.</w:t>
      </w:r>
    </w:p>
    <w:p w14:paraId="5C78A094" w14:textId="77777777" w:rsidR="003B6D06" w:rsidRPr="00E717A5" w:rsidRDefault="003B6D06">
      <w:pPr>
        <w:rPr>
          <w:rFonts w:ascii="Century Gothic" w:hAnsi="Century Gothic"/>
          <w:sz w:val="24"/>
          <w:szCs w:val="24"/>
        </w:rPr>
      </w:pPr>
    </w:p>
    <w:p w14:paraId="1AB5479A" w14:textId="77777777" w:rsidR="003B6D06" w:rsidRPr="00E717A5" w:rsidRDefault="002947EE" w:rsidP="00E717A5">
      <w:pPr>
        <w:pStyle w:val="Heading1"/>
        <w:rPr>
          <w:sz w:val="24"/>
          <w:szCs w:val="24"/>
        </w:rPr>
      </w:pPr>
      <w:r w:rsidRPr="00E717A5">
        <w:rPr>
          <w:sz w:val="24"/>
          <w:szCs w:val="24"/>
        </w:rPr>
        <w:t>Certification of Accuracy</w:t>
      </w:r>
    </w:p>
    <w:p w14:paraId="37889FC2" w14:textId="762C04F8" w:rsidR="003B6D06" w:rsidRDefault="003B6D06">
      <w:pPr>
        <w:rPr>
          <w:rFonts w:ascii="Century Gothic" w:hAnsi="Century Gothic"/>
          <w:sz w:val="24"/>
          <w:szCs w:val="24"/>
        </w:rPr>
      </w:pPr>
    </w:p>
    <w:p w14:paraId="11C796A9" w14:textId="14EB0CCE" w:rsidR="008C2F6C" w:rsidRPr="00664C1C" w:rsidRDefault="008C2F6C">
      <w:pPr>
        <w:rPr>
          <w:rFonts w:ascii="Century Gothic" w:hAnsi="Century Gothic"/>
          <w:color w:val="000000"/>
          <w:sz w:val="24"/>
          <w:szCs w:val="24"/>
        </w:rPr>
      </w:pPr>
      <w:r w:rsidRPr="00664C1C">
        <w:rPr>
          <w:rFonts w:ascii="Century Gothic" w:hAnsi="Century Gothic"/>
          <w:color w:val="000000"/>
          <w:sz w:val="24"/>
          <w:szCs w:val="24"/>
        </w:rPr>
        <w:t xml:space="preserve">This </w:t>
      </w:r>
      <w:r>
        <w:rPr>
          <w:rFonts w:ascii="Century Gothic" w:hAnsi="Century Gothic"/>
          <w:color w:val="000000"/>
          <w:sz w:val="24"/>
          <w:szCs w:val="24"/>
        </w:rPr>
        <w:t xml:space="preserve">Disclosure </w:t>
      </w:r>
      <w:r w:rsidRPr="00664C1C">
        <w:rPr>
          <w:rFonts w:ascii="Century Gothic" w:hAnsi="Century Gothic"/>
          <w:color w:val="000000"/>
          <w:sz w:val="24"/>
          <w:szCs w:val="24"/>
        </w:rPr>
        <w:t xml:space="preserve">may be executed in any number of counterparts, each of which shall be deemed an original, but all of which, together, shall constitute one and the same </w:t>
      </w:r>
      <w:r w:rsidR="00BE3BA0">
        <w:rPr>
          <w:rFonts w:ascii="Century Gothic" w:hAnsi="Century Gothic"/>
          <w:color w:val="000000"/>
          <w:sz w:val="24"/>
          <w:szCs w:val="24"/>
        </w:rPr>
        <w:t>Disclosure</w:t>
      </w:r>
      <w:r w:rsidRPr="00664C1C">
        <w:rPr>
          <w:rFonts w:ascii="Century Gothic" w:hAnsi="Century Gothic"/>
          <w:color w:val="000000"/>
          <w:sz w:val="24"/>
          <w:szCs w:val="24"/>
        </w:rPr>
        <w:t xml:space="preserve">. </w:t>
      </w:r>
      <w:r w:rsidR="00664C1C">
        <w:rPr>
          <w:rFonts w:ascii="Century Gothic" w:hAnsi="Century Gothic"/>
          <w:color w:val="000000"/>
          <w:sz w:val="24"/>
          <w:szCs w:val="24"/>
        </w:rPr>
        <w:t xml:space="preserve"> </w:t>
      </w:r>
      <w:proofErr w:type="gramStart"/>
      <w:r w:rsidRPr="00664C1C">
        <w:rPr>
          <w:rFonts w:ascii="Century Gothic" w:hAnsi="Century Gothic"/>
          <w:color w:val="000000"/>
          <w:sz w:val="24"/>
          <w:szCs w:val="24"/>
        </w:rPr>
        <w:t>In order to</w:t>
      </w:r>
      <w:proofErr w:type="gramEnd"/>
      <w:r w:rsidRPr="00664C1C">
        <w:rPr>
          <w:rFonts w:ascii="Century Gothic" w:hAnsi="Century Gothic"/>
          <w:color w:val="000000"/>
          <w:sz w:val="24"/>
          <w:szCs w:val="24"/>
        </w:rPr>
        <w:t xml:space="preserve"> expedite the transaction contemplated herein, to the extent allowable under applicable Law, telecopied signatures or signatures transmitted by electronic mail in so-called "pdf" format may be used in place of original signatures on this </w:t>
      </w:r>
      <w:r w:rsidR="00BE3BA0">
        <w:rPr>
          <w:rFonts w:ascii="Century Gothic" w:hAnsi="Century Gothic"/>
          <w:color w:val="000000"/>
          <w:sz w:val="24"/>
          <w:szCs w:val="24"/>
        </w:rPr>
        <w:t>Disclosure</w:t>
      </w:r>
      <w:r w:rsidRPr="00664C1C">
        <w:rPr>
          <w:rFonts w:ascii="Century Gothic" w:hAnsi="Century Gothic"/>
          <w:color w:val="000000"/>
          <w:sz w:val="24"/>
          <w:szCs w:val="24"/>
        </w:rPr>
        <w:t xml:space="preserve">. </w:t>
      </w:r>
      <w:r w:rsidR="00664C1C">
        <w:rPr>
          <w:rFonts w:ascii="Century Gothic" w:hAnsi="Century Gothic"/>
          <w:color w:val="000000"/>
          <w:sz w:val="24"/>
          <w:szCs w:val="24"/>
        </w:rPr>
        <w:t xml:space="preserve"> </w:t>
      </w:r>
      <w:r w:rsidRPr="00664C1C">
        <w:rPr>
          <w:rFonts w:ascii="Century Gothic" w:hAnsi="Century Gothic"/>
          <w:color w:val="000000"/>
          <w:sz w:val="24"/>
          <w:szCs w:val="24"/>
        </w:rPr>
        <w:t>All parties intend to be bound by the signatures on the telecopied or e-mailed document, are aware that the other party will rely on the telecopied or e-mailed signatures which shall be of the same force and effect as hand-written signatures, and hereby waive any defenses to the enforcement of the terms of this</w:t>
      </w:r>
      <w:r w:rsidR="00BE3BA0">
        <w:rPr>
          <w:rFonts w:ascii="Century Gothic" w:hAnsi="Century Gothic"/>
          <w:color w:val="000000"/>
          <w:sz w:val="24"/>
          <w:szCs w:val="24"/>
        </w:rPr>
        <w:t xml:space="preserve"> Disclosure</w:t>
      </w:r>
      <w:r w:rsidRPr="00664C1C">
        <w:rPr>
          <w:rFonts w:ascii="Century Gothic" w:hAnsi="Century Gothic"/>
          <w:color w:val="000000"/>
          <w:sz w:val="24"/>
          <w:szCs w:val="24"/>
        </w:rPr>
        <w:t xml:space="preserve"> based on such telecopied or e-mailed signatures.</w:t>
      </w:r>
    </w:p>
    <w:p w14:paraId="6934EF30" w14:textId="77777777" w:rsidR="008C2F6C" w:rsidRPr="00E717A5" w:rsidRDefault="008C2F6C">
      <w:pPr>
        <w:rPr>
          <w:rFonts w:ascii="Century Gothic" w:hAnsi="Century Gothic"/>
          <w:sz w:val="24"/>
          <w:szCs w:val="24"/>
        </w:rPr>
      </w:pPr>
    </w:p>
    <w:p w14:paraId="0F65B3E4" w14:textId="77777777" w:rsidR="003B6D06" w:rsidRDefault="002947EE">
      <w:pPr>
        <w:rPr>
          <w:rFonts w:ascii="Century Gothic" w:hAnsi="Century Gothic"/>
          <w:sz w:val="24"/>
          <w:szCs w:val="24"/>
        </w:rPr>
      </w:pPr>
      <w:r w:rsidRPr="00E717A5">
        <w:rPr>
          <w:rFonts w:ascii="Century Gothic" w:hAnsi="Century Gothic"/>
          <w:sz w:val="24"/>
          <w:szCs w:val="24"/>
        </w:rPr>
        <w:t>The following parties have reviewed the information above and certify, to the best of their knowledge, that the information they have provided is true and accurate.</w:t>
      </w:r>
    </w:p>
    <w:p w14:paraId="4BB2E035" w14:textId="77777777" w:rsidR="00C365AA" w:rsidRPr="00E717A5" w:rsidRDefault="00C365AA">
      <w:pPr>
        <w:rPr>
          <w:rFonts w:ascii="Century Gothic" w:hAnsi="Century Gothic"/>
          <w:sz w:val="24"/>
          <w:szCs w:val="24"/>
        </w:rPr>
      </w:pPr>
    </w:p>
    <w:p w14:paraId="28503BCE" w14:textId="77777777" w:rsidR="003B6D06" w:rsidRPr="00E717A5" w:rsidRDefault="003B6D06">
      <w:pPr>
        <w:rPr>
          <w:rFonts w:ascii="Century Gothic" w:hAnsi="Century Gothic"/>
          <w:sz w:val="24"/>
          <w:szCs w:val="24"/>
        </w:rPr>
      </w:pPr>
    </w:p>
    <w:tbl>
      <w:tblPr>
        <w:tblW w:w="0" w:type="auto"/>
        <w:tblLook w:val="0000" w:firstRow="0" w:lastRow="0" w:firstColumn="0" w:lastColumn="0" w:noHBand="0" w:noVBand="0"/>
      </w:tblPr>
      <w:tblGrid>
        <w:gridCol w:w="2736"/>
        <w:gridCol w:w="2016"/>
        <w:gridCol w:w="288"/>
        <w:gridCol w:w="2736"/>
        <w:gridCol w:w="2016"/>
      </w:tblGrid>
      <w:tr w:rsidR="003B6D06" w:rsidRPr="00E717A5" w14:paraId="79362008" w14:textId="77777777">
        <w:tc>
          <w:tcPr>
            <w:tcW w:w="2736" w:type="dxa"/>
            <w:tcBorders>
              <w:bottom w:val="single" w:sz="4" w:space="0" w:color="auto"/>
            </w:tcBorders>
          </w:tcPr>
          <w:p w14:paraId="29130C8D" w14:textId="77777777" w:rsidR="003B6D06" w:rsidRPr="00E717A5" w:rsidRDefault="003B6D06">
            <w:pPr>
              <w:rPr>
                <w:rFonts w:ascii="Century Gothic" w:hAnsi="Century Gothic"/>
                <w:sz w:val="24"/>
                <w:szCs w:val="24"/>
              </w:rPr>
            </w:pPr>
          </w:p>
        </w:tc>
        <w:tc>
          <w:tcPr>
            <w:tcW w:w="2016" w:type="dxa"/>
            <w:tcBorders>
              <w:bottom w:val="single" w:sz="4" w:space="0" w:color="auto"/>
            </w:tcBorders>
          </w:tcPr>
          <w:p w14:paraId="5AD55856" w14:textId="77777777" w:rsidR="003B6D06" w:rsidRPr="00E717A5" w:rsidRDefault="003B6D06">
            <w:pPr>
              <w:rPr>
                <w:rFonts w:ascii="Century Gothic" w:hAnsi="Century Gothic"/>
                <w:sz w:val="24"/>
                <w:szCs w:val="24"/>
              </w:rPr>
            </w:pPr>
          </w:p>
        </w:tc>
        <w:tc>
          <w:tcPr>
            <w:tcW w:w="288" w:type="dxa"/>
          </w:tcPr>
          <w:p w14:paraId="45AAB049" w14:textId="77777777" w:rsidR="003B6D06" w:rsidRPr="00E717A5" w:rsidRDefault="003B6D06">
            <w:pPr>
              <w:rPr>
                <w:rFonts w:ascii="Century Gothic" w:hAnsi="Century Gothic"/>
                <w:sz w:val="24"/>
                <w:szCs w:val="24"/>
              </w:rPr>
            </w:pPr>
          </w:p>
        </w:tc>
        <w:tc>
          <w:tcPr>
            <w:tcW w:w="2736" w:type="dxa"/>
            <w:tcBorders>
              <w:bottom w:val="single" w:sz="4" w:space="0" w:color="auto"/>
            </w:tcBorders>
          </w:tcPr>
          <w:p w14:paraId="4039C094" w14:textId="77777777" w:rsidR="003B6D06" w:rsidRPr="00E717A5" w:rsidRDefault="003B6D06">
            <w:pPr>
              <w:rPr>
                <w:rFonts w:ascii="Century Gothic" w:hAnsi="Century Gothic"/>
                <w:sz w:val="24"/>
                <w:szCs w:val="24"/>
              </w:rPr>
            </w:pPr>
          </w:p>
        </w:tc>
        <w:tc>
          <w:tcPr>
            <w:tcW w:w="2016" w:type="dxa"/>
            <w:tcBorders>
              <w:bottom w:val="single" w:sz="4" w:space="0" w:color="auto"/>
            </w:tcBorders>
          </w:tcPr>
          <w:p w14:paraId="029DC25D" w14:textId="77777777" w:rsidR="003B6D06" w:rsidRPr="00E717A5" w:rsidRDefault="003B6D06">
            <w:pPr>
              <w:rPr>
                <w:rFonts w:ascii="Century Gothic" w:hAnsi="Century Gothic"/>
                <w:sz w:val="24"/>
                <w:szCs w:val="24"/>
              </w:rPr>
            </w:pPr>
          </w:p>
        </w:tc>
      </w:tr>
      <w:tr w:rsidR="003B6D06" w:rsidRPr="00E717A5" w14:paraId="06CE7B56" w14:textId="77777777">
        <w:tc>
          <w:tcPr>
            <w:tcW w:w="2736" w:type="dxa"/>
            <w:tcBorders>
              <w:top w:val="single" w:sz="4" w:space="0" w:color="auto"/>
            </w:tcBorders>
          </w:tcPr>
          <w:p w14:paraId="2C77C03B" w14:textId="77777777" w:rsidR="003B6D06" w:rsidRPr="00E717A5" w:rsidRDefault="002947EE">
            <w:pPr>
              <w:rPr>
                <w:rFonts w:ascii="Century Gothic" w:hAnsi="Century Gothic"/>
                <w:sz w:val="24"/>
                <w:szCs w:val="24"/>
              </w:rPr>
            </w:pPr>
            <w:r w:rsidRPr="00E717A5">
              <w:rPr>
                <w:rFonts w:ascii="Century Gothic" w:hAnsi="Century Gothic"/>
                <w:sz w:val="24"/>
                <w:szCs w:val="24"/>
              </w:rPr>
              <w:t>Lessor</w:t>
            </w:r>
          </w:p>
        </w:tc>
        <w:tc>
          <w:tcPr>
            <w:tcW w:w="2016" w:type="dxa"/>
            <w:tcBorders>
              <w:top w:val="single" w:sz="4" w:space="0" w:color="auto"/>
            </w:tcBorders>
          </w:tcPr>
          <w:p w14:paraId="09166271" w14:textId="77777777" w:rsidR="003B6D06" w:rsidRPr="00E717A5" w:rsidRDefault="002947EE">
            <w:pPr>
              <w:rPr>
                <w:rFonts w:ascii="Century Gothic" w:hAnsi="Century Gothic"/>
                <w:sz w:val="24"/>
                <w:szCs w:val="24"/>
              </w:rPr>
            </w:pPr>
            <w:r w:rsidRPr="00E717A5">
              <w:rPr>
                <w:rFonts w:ascii="Century Gothic" w:hAnsi="Century Gothic"/>
                <w:sz w:val="24"/>
                <w:szCs w:val="24"/>
              </w:rPr>
              <w:t>Date</w:t>
            </w:r>
          </w:p>
        </w:tc>
        <w:tc>
          <w:tcPr>
            <w:tcW w:w="288" w:type="dxa"/>
          </w:tcPr>
          <w:p w14:paraId="3ACB35B5" w14:textId="77777777" w:rsidR="003B6D06" w:rsidRPr="00E717A5" w:rsidRDefault="003B6D06">
            <w:pPr>
              <w:rPr>
                <w:rFonts w:ascii="Century Gothic" w:hAnsi="Century Gothic"/>
                <w:sz w:val="24"/>
                <w:szCs w:val="24"/>
              </w:rPr>
            </w:pPr>
          </w:p>
        </w:tc>
        <w:tc>
          <w:tcPr>
            <w:tcW w:w="2736" w:type="dxa"/>
            <w:tcBorders>
              <w:top w:val="single" w:sz="4" w:space="0" w:color="auto"/>
            </w:tcBorders>
          </w:tcPr>
          <w:p w14:paraId="20D8447C" w14:textId="77777777" w:rsidR="003B6D06" w:rsidRPr="00E717A5" w:rsidRDefault="002947EE">
            <w:pPr>
              <w:rPr>
                <w:rFonts w:ascii="Century Gothic" w:hAnsi="Century Gothic"/>
                <w:sz w:val="24"/>
                <w:szCs w:val="24"/>
              </w:rPr>
            </w:pPr>
            <w:r w:rsidRPr="00E717A5">
              <w:rPr>
                <w:rFonts w:ascii="Century Gothic" w:hAnsi="Century Gothic"/>
                <w:sz w:val="24"/>
                <w:szCs w:val="24"/>
              </w:rPr>
              <w:t>Lessor</w:t>
            </w:r>
          </w:p>
        </w:tc>
        <w:tc>
          <w:tcPr>
            <w:tcW w:w="2016" w:type="dxa"/>
            <w:tcBorders>
              <w:top w:val="single" w:sz="4" w:space="0" w:color="auto"/>
            </w:tcBorders>
          </w:tcPr>
          <w:p w14:paraId="23C819D2" w14:textId="77777777" w:rsidR="003B6D06" w:rsidRDefault="002947EE">
            <w:pPr>
              <w:rPr>
                <w:rFonts w:ascii="Century Gothic" w:hAnsi="Century Gothic"/>
                <w:sz w:val="24"/>
                <w:szCs w:val="24"/>
              </w:rPr>
            </w:pPr>
            <w:r w:rsidRPr="00E717A5">
              <w:rPr>
                <w:rFonts w:ascii="Century Gothic" w:hAnsi="Century Gothic"/>
                <w:sz w:val="24"/>
                <w:szCs w:val="24"/>
              </w:rPr>
              <w:t>Date</w:t>
            </w:r>
          </w:p>
          <w:p w14:paraId="4E935FC9" w14:textId="77777777" w:rsidR="00C365AA" w:rsidRPr="00E717A5" w:rsidRDefault="00C365AA">
            <w:pPr>
              <w:rPr>
                <w:rFonts w:ascii="Century Gothic" w:hAnsi="Century Gothic"/>
                <w:sz w:val="24"/>
                <w:szCs w:val="24"/>
              </w:rPr>
            </w:pPr>
          </w:p>
        </w:tc>
      </w:tr>
      <w:tr w:rsidR="003B6D06" w:rsidRPr="00E717A5" w14:paraId="665A9FA6" w14:textId="77777777">
        <w:tc>
          <w:tcPr>
            <w:tcW w:w="2736" w:type="dxa"/>
          </w:tcPr>
          <w:p w14:paraId="3A5E5980" w14:textId="77777777" w:rsidR="003B6D06" w:rsidRPr="00E717A5" w:rsidRDefault="003B6D06">
            <w:pPr>
              <w:rPr>
                <w:rFonts w:ascii="Century Gothic" w:hAnsi="Century Gothic"/>
                <w:sz w:val="24"/>
                <w:szCs w:val="24"/>
              </w:rPr>
            </w:pPr>
          </w:p>
        </w:tc>
        <w:tc>
          <w:tcPr>
            <w:tcW w:w="2016" w:type="dxa"/>
          </w:tcPr>
          <w:p w14:paraId="509C535F" w14:textId="77777777" w:rsidR="003B6D06" w:rsidRPr="00E717A5" w:rsidRDefault="003B6D06">
            <w:pPr>
              <w:rPr>
                <w:rFonts w:ascii="Century Gothic" w:hAnsi="Century Gothic"/>
                <w:sz w:val="24"/>
                <w:szCs w:val="24"/>
              </w:rPr>
            </w:pPr>
          </w:p>
        </w:tc>
        <w:tc>
          <w:tcPr>
            <w:tcW w:w="288" w:type="dxa"/>
          </w:tcPr>
          <w:p w14:paraId="1837557B" w14:textId="77777777" w:rsidR="003B6D06" w:rsidRPr="00E717A5" w:rsidRDefault="003B6D06">
            <w:pPr>
              <w:rPr>
                <w:rFonts w:ascii="Century Gothic" w:hAnsi="Century Gothic"/>
                <w:sz w:val="24"/>
                <w:szCs w:val="24"/>
              </w:rPr>
            </w:pPr>
          </w:p>
        </w:tc>
        <w:tc>
          <w:tcPr>
            <w:tcW w:w="2736" w:type="dxa"/>
          </w:tcPr>
          <w:p w14:paraId="1DD70DBA" w14:textId="77777777" w:rsidR="003B6D06" w:rsidRPr="00E717A5" w:rsidRDefault="003B6D06">
            <w:pPr>
              <w:rPr>
                <w:rFonts w:ascii="Century Gothic" w:hAnsi="Century Gothic"/>
                <w:sz w:val="24"/>
                <w:szCs w:val="24"/>
              </w:rPr>
            </w:pPr>
          </w:p>
        </w:tc>
        <w:tc>
          <w:tcPr>
            <w:tcW w:w="2016" w:type="dxa"/>
          </w:tcPr>
          <w:p w14:paraId="5E365B54" w14:textId="77777777" w:rsidR="003B6D06" w:rsidRPr="00E717A5" w:rsidRDefault="003B6D06">
            <w:pPr>
              <w:rPr>
                <w:rFonts w:ascii="Century Gothic" w:hAnsi="Century Gothic"/>
                <w:sz w:val="24"/>
                <w:szCs w:val="24"/>
              </w:rPr>
            </w:pPr>
          </w:p>
        </w:tc>
      </w:tr>
      <w:tr w:rsidR="003B6D06" w:rsidRPr="00E717A5" w14:paraId="06A05499" w14:textId="77777777">
        <w:tc>
          <w:tcPr>
            <w:tcW w:w="2736" w:type="dxa"/>
            <w:tcBorders>
              <w:bottom w:val="single" w:sz="4" w:space="0" w:color="auto"/>
            </w:tcBorders>
          </w:tcPr>
          <w:p w14:paraId="3DAB7FFE" w14:textId="77777777" w:rsidR="003B6D06" w:rsidRPr="00E717A5" w:rsidRDefault="003B6D06">
            <w:pPr>
              <w:rPr>
                <w:rFonts w:ascii="Century Gothic" w:hAnsi="Century Gothic"/>
                <w:sz w:val="24"/>
                <w:szCs w:val="24"/>
              </w:rPr>
            </w:pPr>
          </w:p>
        </w:tc>
        <w:tc>
          <w:tcPr>
            <w:tcW w:w="2016" w:type="dxa"/>
            <w:tcBorders>
              <w:bottom w:val="single" w:sz="4" w:space="0" w:color="auto"/>
            </w:tcBorders>
          </w:tcPr>
          <w:p w14:paraId="775A0132" w14:textId="77777777" w:rsidR="003B6D06" w:rsidRPr="00E717A5" w:rsidRDefault="003B6D06">
            <w:pPr>
              <w:rPr>
                <w:rFonts w:ascii="Century Gothic" w:hAnsi="Century Gothic"/>
                <w:sz w:val="24"/>
                <w:szCs w:val="24"/>
              </w:rPr>
            </w:pPr>
          </w:p>
        </w:tc>
        <w:tc>
          <w:tcPr>
            <w:tcW w:w="288" w:type="dxa"/>
          </w:tcPr>
          <w:p w14:paraId="52ECD7C5" w14:textId="77777777" w:rsidR="003B6D06" w:rsidRPr="00E717A5" w:rsidRDefault="003B6D06">
            <w:pPr>
              <w:rPr>
                <w:rFonts w:ascii="Century Gothic" w:hAnsi="Century Gothic"/>
                <w:sz w:val="24"/>
                <w:szCs w:val="24"/>
              </w:rPr>
            </w:pPr>
          </w:p>
        </w:tc>
        <w:tc>
          <w:tcPr>
            <w:tcW w:w="2736" w:type="dxa"/>
            <w:tcBorders>
              <w:bottom w:val="single" w:sz="4" w:space="0" w:color="auto"/>
            </w:tcBorders>
          </w:tcPr>
          <w:p w14:paraId="631E7D1A" w14:textId="77777777" w:rsidR="003B6D06" w:rsidRPr="00E717A5" w:rsidRDefault="003B6D06">
            <w:pPr>
              <w:rPr>
                <w:rFonts w:ascii="Century Gothic" w:hAnsi="Century Gothic"/>
                <w:sz w:val="24"/>
                <w:szCs w:val="24"/>
              </w:rPr>
            </w:pPr>
          </w:p>
        </w:tc>
        <w:tc>
          <w:tcPr>
            <w:tcW w:w="2016" w:type="dxa"/>
            <w:tcBorders>
              <w:bottom w:val="single" w:sz="4" w:space="0" w:color="auto"/>
            </w:tcBorders>
          </w:tcPr>
          <w:p w14:paraId="23B234CD" w14:textId="77777777" w:rsidR="003B6D06" w:rsidRPr="00E717A5" w:rsidRDefault="003B6D06">
            <w:pPr>
              <w:rPr>
                <w:rFonts w:ascii="Century Gothic" w:hAnsi="Century Gothic"/>
                <w:sz w:val="24"/>
                <w:szCs w:val="24"/>
              </w:rPr>
            </w:pPr>
          </w:p>
        </w:tc>
      </w:tr>
      <w:tr w:rsidR="003B6D06" w:rsidRPr="00E717A5" w14:paraId="76A73AF9" w14:textId="77777777">
        <w:tc>
          <w:tcPr>
            <w:tcW w:w="2736" w:type="dxa"/>
            <w:tcBorders>
              <w:top w:val="single" w:sz="4" w:space="0" w:color="auto"/>
            </w:tcBorders>
          </w:tcPr>
          <w:p w14:paraId="4FDA26EE" w14:textId="77777777" w:rsidR="003B6D06" w:rsidRPr="00E717A5" w:rsidRDefault="002947EE">
            <w:pPr>
              <w:rPr>
                <w:rFonts w:ascii="Century Gothic" w:hAnsi="Century Gothic"/>
                <w:sz w:val="24"/>
                <w:szCs w:val="24"/>
              </w:rPr>
            </w:pPr>
            <w:r w:rsidRPr="00E717A5">
              <w:rPr>
                <w:rFonts w:ascii="Century Gothic" w:hAnsi="Century Gothic"/>
                <w:sz w:val="24"/>
                <w:szCs w:val="24"/>
              </w:rPr>
              <w:t>Lessee</w:t>
            </w:r>
          </w:p>
        </w:tc>
        <w:tc>
          <w:tcPr>
            <w:tcW w:w="2016" w:type="dxa"/>
            <w:tcBorders>
              <w:top w:val="single" w:sz="4" w:space="0" w:color="auto"/>
            </w:tcBorders>
          </w:tcPr>
          <w:p w14:paraId="7F145EE2" w14:textId="77777777" w:rsidR="003B6D06" w:rsidRPr="00E717A5" w:rsidRDefault="002947EE">
            <w:pPr>
              <w:rPr>
                <w:rFonts w:ascii="Century Gothic" w:hAnsi="Century Gothic"/>
                <w:sz w:val="24"/>
                <w:szCs w:val="24"/>
              </w:rPr>
            </w:pPr>
            <w:r w:rsidRPr="00E717A5">
              <w:rPr>
                <w:rFonts w:ascii="Century Gothic" w:hAnsi="Century Gothic"/>
                <w:sz w:val="24"/>
                <w:szCs w:val="24"/>
              </w:rPr>
              <w:t>Date</w:t>
            </w:r>
          </w:p>
        </w:tc>
        <w:tc>
          <w:tcPr>
            <w:tcW w:w="288" w:type="dxa"/>
          </w:tcPr>
          <w:p w14:paraId="4B890FEB" w14:textId="77777777" w:rsidR="003B6D06" w:rsidRPr="00E717A5" w:rsidRDefault="003B6D06">
            <w:pPr>
              <w:rPr>
                <w:rFonts w:ascii="Century Gothic" w:hAnsi="Century Gothic"/>
                <w:sz w:val="24"/>
                <w:szCs w:val="24"/>
              </w:rPr>
            </w:pPr>
          </w:p>
        </w:tc>
        <w:tc>
          <w:tcPr>
            <w:tcW w:w="2736" w:type="dxa"/>
            <w:tcBorders>
              <w:top w:val="single" w:sz="4" w:space="0" w:color="auto"/>
            </w:tcBorders>
          </w:tcPr>
          <w:p w14:paraId="6434821C" w14:textId="77777777" w:rsidR="003B6D06" w:rsidRPr="00E717A5" w:rsidRDefault="002947EE">
            <w:pPr>
              <w:rPr>
                <w:rFonts w:ascii="Century Gothic" w:hAnsi="Century Gothic"/>
                <w:sz w:val="24"/>
                <w:szCs w:val="24"/>
              </w:rPr>
            </w:pPr>
            <w:r w:rsidRPr="00E717A5">
              <w:rPr>
                <w:rFonts w:ascii="Century Gothic" w:hAnsi="Century Gothic"/>
                <w:sz w:val="24"/>
                <w:szCs w:val="24"/>
              </w:rPr>
              <w:t>Lessee</w:t>
            </w:r>
          </w:p>
        </w:tc>
        <w:tc>
          <w:tcPr>
            <w:tcW w:w="2016" w:type="dxa"/>
            <w:tcBorders>
              <w:top w:val="single" w:sz="4" w:space="0" w:color="auto"/>
            </w:tcBorders>
          </w:tcPr>
          <w:p w14:paraId="4D7060E9" w14:textId="77777777" w:rsidR="003B6D06" w:rsidRDefault="002947EE">
            <w:pPr>
              <w:rPr>
                <w:rFonts w:ascii="Century Gothic" w:hAnsi="Century Gothic"/>
                <w:sz w:val="24"/>
                <w:szCs w:val="24"/>
              </w:rPr>
            </w:pPr>
            <w:r w:rsidRPr="00E717A5">
              <w:rPr>
                <w:rFonts w:ascii="Century Gothic" w:hAnsi="Century Gothic"/>
                <w:sz w:val="24"/>
                <w:szCs w:val="24"/>
              </w:rPr>
              <w:t>Date</w:t>
            </w:r>
          </w:p>
          <w:p w14:paraId="6B42A455" w14:textId="77777777" w:rsidR="00C365AA" w:rsidRPr="00E717A5" w:rsidRDefault="00C365AA">
            <w:pPr>
              <w:rPr>
                <w:rFonts w:ascii="Century Gothic" w:hAnsi="Century Gothic"/>
                <w:sz w:val="24"/>
                <w:szCs w:val="24"/>
              </w:rPr>
            </w:pPr>
          </w:p>
        </w:tc>
      </w:tr>
      <w:tr w:rsidR="003B6D06" w:rsidRPr="00E717A5" w14:paraId="41AB6D1A" w14:textId="77777777">
        <w:tc>
          <w:tcPr>
            <w:tcW w:w="2736" w:type="dxa"/>
          </w:tcPr>
          <w:p w14:paraId="088E6A75" w14:textId="77777777" w:rsidR="003B6D06" w:rsidRPr="00E717A5" w:rsidRDefault="003B6D06">
            <w:pPr>
              <w:rPr>
                <w:rFonts w:ascii="Century Gothic" w:hAnsi="Century Gothic"/>
                <w:sz w:val="24"/>
                <w:szCs w:val="24"/>
              </w:rPr>
            </w:pPr>
          </w:p>
        </w:tc>
        <w:tc>
          <w:tcPr>
            <w:tcW w:w="2016" w:type="dxa"/>
          </w:tcPr>
          <w:p w14:paraId="5A96B1B1" w14:textId="77777777" w:rsidR="003B6D06" w:rsidRPr="00E717A5" w:rsidRDefault="003B6D06">
            <w:pPr>
              <w:rPr>
                <w:rFonts w:ascii="Century Gothic" w:hAnsi="Century Gothic"/>
                <w:sz w:val="24"/>
                <w:szCs w:val="24"/>
              </w:rPr>
            </w:pPr>
          </w:p>
        </w:tc>
        <w:tc>
          <w:tcPr>
            <w:tcW w:w="288" w:type="dxa"/>
          </w:tcPr>
          <w:p w14:paraId="622BAD10" w14:textId="77777777" w:rsidR="003B6D06" w:rsidRPr="00E717A5" w:rsidRDefault="003B6D06">
            <w:pPr>
              <w:rPr>
                <w:rFonts w:ascii="Century Gothic" w:hAnsi="Century Gothic"/>
                <w:sz w:val="24"/>
                <w:szCs w:val="24"/>
              </w:rPr>
            </w:pPr>
          </w:p>
        </w:tc>
        <w:tc>
          <w:tcPr>
            <w:tcW w:w="2736" w:type="dxa"/>
          </w:tcPr>
          <w:p w14:paraId="409B2FE1" w14:textId="77777777" w:rsidR="003B6D06" w:rsidRPr="00E717A5" w:rsidRDefault="003B6D06">
            <w:pPr>
              <w:rPr>
                <w:rFonts w:ascii="Century Gothic" w:hAnsi="Century Gothic"/>
                <w:sz w:val="24"/>
                <w:szCs w:val="24"/>
              </w:rPr>
            </w:pPr>
          </w:p>
        </w:tc>
        <w:tc>
          <w:tcPr>
            <w:tcW w:w="2016" w:type="dxa"/>
          </w:tcPr>
          <w:p w14:paraId="1C88A840" w14:textId="77777777" w:rsidR="003B6D06" w:rsidRPr="00E717A5" w:rsidRDefault="003B6D06">
            <w:pPr>
              <w:rPr>
                <w:rFonts w:ascii="Century Gothic" w:hAnsi="Century Gothic"/>
                <w:sz w:val="24"/>
                <w:szCs w:val="24"/>
              </w:rPr>
            </w:pPr>
          </w:p>
        </w:tc>
      </w:tr>
      <w:tr w:rsidR="003B6D06" w:rsidRPr="00E717A5" w14:paraId="37EF72EE" w14:textId="77777777">
        <w:tc>
          <w:tcPr>
            <w:tcW w:w="2736" w:type="dxa"/>
            <w:tcBorders>
              <w:bottom w:val="single" w:sz="4" w:space="0" w:color="auto"/>
            </w:tcBorders>
          </w:tcPr>
          <w:p w14:paraId="68854DB8" w14:textId="77777777" w:rsidR="003B6D06" w:rsidRPr="00E717A5" w:rsidRDefault="003B6D06">
            <w:pPr>
              <w:rPr>
                <w:rFonts w:ascii="Century Gothic" w:hAnsi="Century Gothic"/>
                <w:sz w:val="24"/>
                <w:szCs w:val="24"/>
              </w:rPr>
            </w:pPr>
          </w:p>
        </w:tc>
        <w:tc>
          <w:tcPr>
            <w:tcW w:w="2016" w:type="dxa"/>
            <w:tcBorders>
              <w:bottom w:val="single" w:sz="4" w:space="0" w:color="auto"/>
            </w:tcBorders>
          </w:tcPr>
          <w:p w14:paraId="5D036C6D" w14:textId="77777777" w:rsidR="003B6D06" w:rsidRPr="00E717A5" w:rsidRDefault="003B6D06">
            <w:pPr>
              <w:rPr>
                <w:rFonts w:ascii="Century Gothic" w:hAnsi="Century Gothic"/>
                <w:sz w:val="24"/>
                <w:szCs w:val="24"/>
              </w:rPr>
            </w:pPr>
          </w:p>
        </w:tc>
        <w:tc>
          <w:tcPr>
            <w:tcW w:w="288" w:type="dxa"/>
          </w:tcPr>
          <w:p w14:paraId="6763709B" w14:textId="77777777" w:rsidR="003B6D06" w:rsidRPr="00E717A5" w:rsidRDefault="003B6D06">
            <w:pPr>
              <w:rPr>
                <w:rFonts w:ascii="Century Gothic" w:hAnsi="Century Gothic"/>
                <w:sz w:val="24"/>
                <w:szCs w:val="24"/>
              </w:rPr>
            </w:pPr>
          </w:p>
        </w:tc>
        <w:tc>
          <w:tcPr>
            <w:tcW w:w="2736" w:type="dxa"/>
            <w:tcBorders>
              <w:bottom w:val="single" w:sz="4" w:space="0" w:color="auto"/>
            </w:tcBorders>
          </w:tcPr>
          <w:p w14:paraId="6CE3D06F" w14:textId="77777777" w:rsidR="003B6D06" w:rsidRPr="00E717A5" w:rsidRDefault="003B6D06">
            <w:pPr>
              <w:rPr>
                <w:rFonts w:ascii="Century Gothic" w:hAnsi="Century Gothic"/>
                <w:sz w:val="24"/>
                <w:szCs w:val="24"/>
              </w:rPr>
            </w:pPr>
          </w:p>
        </w:tc>
        <w:tc>
          <w:tcPr>
            <w:tcW w:w="2016" w:type="dxa"/>
            <w:tcBorders>
              <w:bottom w:val="single" w:sz="4" w:space="0" w:color="auto"/>
            </w:tcBorders>
          </w:tcPr>
          <w:p w14:paraId="7AC02244" w14:textId="77777777" w:rsidR="003B6D06" w:rsidRPr="00E717A5" w:rsidRDefault="003B6D06">
            <w:pPr>
              <w:rPr>
                <w:rFonts w:ascii="Century Gothic" w:hAnsi="Century Gothic"/>
                <w:sz w:val="24"/>
                <w:szCs w:val="24"/>
              </w:rPr>
            </w:pPr>
          </w:p>
        </w:tc>
      </w:tr>
      <w:tr w:rsidR="003B6D06" w:rsidRPr="00E717A5" w14:paraId="30F134D4" w14:textId="77777777">
        <w:tc>
          <w:tcPr>
            <w:tcW w:w="2736" w:type="dxa"/>
            <w:tcBorders>
              <w:top w:val="single" w:sz="4" w:space="0" w:color="auto"/>
            </w:tcBorders>
          </w:tcPr>
          <w:p w14:paraId="7818E169" w14:textId="77777777" w:rsidR="003B6D06" w:rsidRPr="00E717A5" w:rsidRDefault="002947EE">
            <w:pPr>
              <w:rPr>
                <w:rFonts w:ascii="Century Gothic" w:hAnsi="Century Gothic"/>
                <w:sz w:val="24"/>
                <w:szCs w:val="24"/>
              </w:rPr>
            </w:pPr>
            <w:r w:rsidRPr="00E717A5">
              <w:rPr>
                <w:rFonts w:ascii="Century Gothic" w:hAnsi="Century Gothic"/>
                <w:sz w:val="24"/>
                <w:szCs w:val="24"/>
              </w:rPr>
              <w:t>Agent</w:t>
            </w:r>
          </w:p>
        </w:tc>
        <w:tc>
          <w:tcPr>
            <w:tcW w:w="2016" w:type="dxa"/>
            <w:tcBorders>
              <w:top w:val="single" w:sz="4" w:space="0" w:color="auto"/>
            </w:tcBorders>
          </w:tcPr>
          <w:p w14:paraId="6D8C67E3" w14:textId="77777777" w:rsidR="003B6D06" w:rsidRPr="00E717A5" w:rsidRDefault="002947EE">
            <w:pPr>
              <w:rPr>
                <w:rFonts w:ascii="Century Gothic" w:hAnsi="Century Gothic"/>
                <w:sz w:val="24"/>
                <w:szCs w:val="24"/>
              </w:rPr>
            </w:pPr>
            <w:r w:rsidRPr="00E717A5">
              <w:rPr>
                <w:rFonts w:ascii="Century Gothic" w:hAnsi="Century Gothic"/>
                <w:sz w:val="24"/>
                <w:szCs w:val="24"/>
              </w:rPr>
              <w:t>Date</w:t>
            </w:r>
          </w:p>
        </w:tc>
        <w:tc>
          <w:tcPr>
            <w:tcW w:w="288" w:type="dxa"/>
          </w:tcPr>
          <w:p w14:paraId="3E7A5B49" w14:textId="77777777" w:rsidR="003B6D06" w:rsidRPr="00E717A5" w:rsidRDefault="003B6D06">
            <w:pPr>
              <w:rPr>
                <w:rFonts w:ascii="Century Gothic" w:hAnsi="Century Gothic"/>
                <w:sz w:val="24"/>
                <w:szCs w:val="24"/>
              </w:rPr>
            </w:pPr>
          </w:p>
        </w:tc>
        <w:tc>
          <w:tcPr>
            <w:tcW w:w="2736" w:type="dxa"/>
            <w:tcBorders>
              <w:top w:val="single" w:sz="4" w:space="0" w:color="auto"/>
            </w:tcBorders>
          </w:tcPr>
          <w:p w14:paraId="770CE80B" w14:textId="77777777" w:rsidR="003B6D06" w:rsidRPr="00E717A5" w:rsidRDefault="002947EE">
            <w:pPr>
              <w:rPr>
                <w:rFonts w:ascii="Century Gothic" w:hAnsi="Century Gothic"/>
                <w:sz w:val="24"/>
                <w:szCs w:val="24"/>
              </w:rPr>
            </w:pPr>
            <w:r w:rsidRPr="00E717A5">
              <w:rPr>
                <w:rFonts w:ascii="Century Gothic" w:hAnsi="Century Gothic"/>
                <w:sz w:val="24"/>
                <w:szCs w:val="24"/>
              </w:rPr>
              <w:t>Agent</w:t>
            </w:r>
          </w:p>
        </w:tc>
        <w:tc>
          <w:tcPr>
            <w:tcW w:w="2016" w:type="dxa"/>
            <w:tcBorders>
              <w:top w:val="single" w:sz="4" w:space="0" w:color="auto"/>
            </w:tcBorders>
          </w:tcPr>
          <w:p w14:paraId="452ED6BF" w14:textId="77777777" w:rsidR="003B6D06" w:rsidRPr="00E717A5" w:rsidRDefault="002947EE">
            <w:pPr>
              <w:rPr>
                <w:rFonts w:ascii="Century Gothic" w:hAnsi="Century Gothic"/>
                <w:sz w:val="24"/>
                <w:szCs w:val="24"/>
              </w:rPr>
            </w:pPr>
            <w:r w:rsidRPr="00E717A5">
              <w:rPr>
                <w:rFonts w:ascii="Century Gothic" w:hAnsi="Century Gothic"/>
                <w:sz w:val="24"/>
                <w:szCs w:val="24"/>
              </w:rPr>
              <w:t>Date</w:t>
            </w:r>
          </w:p>
        </w:tc>
      </w:tr>
    </w:tbl>
    <w:p w14:paraId="308481E2" w14:textId="77777777" w:rsidR="003B6D06" w:rsidRPr="00E717A5" w:rsidRDefault="003B6D06">
      <w:pPr>
        <w:rPr>
          <w:rFonts w:ascii="Century Gothic" w:hAnsi="Century Gothic"/>
          <w:sz w:val="24"/>
          <w:szCs w:val="24"/>
        </w:rPr>
      </w:pPr>
    </w:p>
    <w:sectPr w:rsidR="003B6D06" w:rsidRPr="00E717A5" w:rsidSect="00330531">
      <w:headerReference w:type="first" r:id="rId9"/>
      <w:pgSz w:w="12240" w:h="15840" w:code="1"/>
      <w:pgMar w:top="936" w:right="1080" w:bottom="936" w:left="1080" w:header="720" w:footer="720" w:gutter="288"/>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EAD0B" w14:textId="77777777" w:rsidR="003C09DB" w:rsidRDefault="003C09DB">
      <w:r>
        <w:separator/>
      </w:r>
    </w:p>
  </w:endnote>
  <w:endnote w:type="continuationSeparator" w:id="0">
    <w:p w14:paraId="73F91451" w14:textId="77777777" w:rsidR="003C09DB" w:rsidRDefault="003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7C91" w14:textId="77777777" w:rsidR="003B6D06" w:rsidRDefault="003B6D06">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BFE8" w14:textId="77777777" w:rsidR="003C09DB" w:rsidRDefault="003C09DB">
      <w:r>
        <w:separator/>
      </w:r>
    </w:p>
  </w:footnote>
  <w:footnote w:type="continuationSeparator" w:id="0">
    <w:p w14:paraId="160A5BB2" w14:textId="77777777" w:rsidR="003C09DB" w:rsidRDefault="003C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3B6D06" w:rsidRPr="00E717A5" w14:paraId="0DE31EC7" w14:textId="77777777">
      <w:tc>
        <w:tcPr>
          <w:tcW w:w="7344" w:type="dxa"/>
        </w:tcPr>
        <w:p w14:paraId="172FECE2" w14:textId="77777777" w:rsidR="003B6D06" w:rsidRPr="00E717A5" w:rsidRDefault="002947EE">
          <w:pPr>
            <w:rPr>
              <w:rFonts w:ascii="Century Gothic" w:hAnsi="Century Gothic"/>
            </w:rPr>
          </w:pPr>
          <w:r w:rsidRPr="00E717A5">
            <w:rPr>
              <w:rFonts w:ascii="Century Gothic" w:hAnsi="Century Gothic"/>
            </w:rPr>
            <w:t xml:space="preserve">STATE OF CALIFORNIA </w:t>
          </w:r>
          <w:r w:rsidRPr="00E717A5">
            <w:rPr>
              <w:rFonts w:ascii="Century Gothic" w:hAnsi="Century Gothic"/>
            </w:rPr>
            <w:sym w:font="Symbol" w:char="F0B7"/>
          </w:r>
          <w:r w:rsidRPr="00E717A5">
            <w:rPr>
              <w:rFonts w:ascii="Century Gothic" w:hAnsi="Century Gothic"/>
            </w:rPr>
            <w:t xml:space="preserve"> DEPARTMENT OF TRANSPORTATION</w:t>
          </w:r>
        </w:p>
      </w:tc>
      <w:tc>
        <w:tcPr>
          <w:tcW w:w="2592" w:type="dxa"/>
        </w:tcPr>
        <w:p w14:paraId="249F49E8" w14:textId="77777777" w:rsidR="003B6D06" w:rsidRPr="00E717A5" w:rsidRDefault="002947EE">
          <w:pPr>
            <w:rPr>
              <w:rFonts w:ascii="Century Gothic" w:hAnsi="Century Gothic"/>
            </w:rPr>
          </w:pPr>
          <w:r w:rsidRPr="00E717A5">
            <w:rPr>
              <w:rFonts w:ascii="Century Gothic" w:hAnsi="Century Gothic"/>
            </w:rPr>
            <w:t>EXHIBIT</w:t>
          </w:r>
        </w:p>
      </w:tc>
    </w:tr>
    <w:tr w:rsidR="003B6D06" w:rsidRPr="00E717A5" w14:paraId="364FF772" w14:textId="77777777">
      <w:tc>
        <w:tcPr>
          <w:tcW w:w="7344" w:type="dxa"/>
        </w:tcPr>
        <w:p w14:paraId="5D20756F" w14:textId="77777777" w:rsidR="003B6D06" w:rsidRPr="00E717A5" w:rsidRDefault="002947EE">
          <w:pPr>
            <w:rPr>
              <w:rFonts w:ascii="Century Gothic" w:hAnsi="Century Gothic"/>
              <w:b/>
              <w:sz w:val="24"/>
            </w:rPr>
          </w:pPr>
          <w:r w:rsidRPr="00E717A5">
            <w:rPr>
              <w:rFonts w:ascii="Century Gothic" w:hAnsi="Century Gothic"/>
              <w:b/>
              <w:sz w:val="24"/>
            </w:rPr>
            <w:t>DISCLOSURE OF INFORMATION ON LEAD</w:t>
          </w:r>
          <w:r w:rsidRPr="00E717A5">
            <w:rPr>
              <w:rFonts w:ascii="Century Gothic" w:hAnsi="Century Gothic"/>
              <w:b/>
              <w:sz w:val="24"/>
            </w:rPr>
            <w:noBreakHyphen/>
            <w:t>BASED PAINT</w:t>
          </w:r>
        </w:p>
      </w:tc>
      <w:tc>
        <w:tcPr>
          <w:tcW w:w="2592" w:type="dxa"/>
          <w:vAlign w:val="center"/>
        </w:tcPr>
        <w:p w14:paraId="4146058E" w14:textId="2D67C72C" w:rsidR="003B6D06" w:rsidRPr="00E717A5" w:rsidRDefault="002947EE">
          <w:pPr>
            <w:rPr>
              <w:rFonts w:ascii="Century Gothic" w:hAnsi="Century Gothic"/>
            </w:rPr>
          </w:pPr>
          <w:r w:rsidRPr="00E717A5">
            <w:rPr>
              <w:rFonts w:ascii="Century Gothic" w:hAnsi="Century Gothic"/>
            </w:rPr>
            <w:t>11</w:t>
          </w:r>
          <w:r w:rsidRPr="00E717A5">
            <w:rPr>
              <w:rFonts w:ascii="Century Gothic" w:hAnsi="Century Gothic"/>
            </w:rPr>
            <w:noBreakHyphen/>
            <w:t>EX</w:t>
          </w:r>
          <w:r w:rsidRPr="00E717A5">
            <w:rPr>
              <w:rFonts w:ascii="Century Gothic" w:hAnsi="Century Gothic"/>
            </w:rPr>
            <w:noBreakHyphen/>
            <w:t>48 (</w:t>
          </w:r>
          <w:r w:rsidR="00664C1C">
            <w:rPr>
              <w:rFonts w:ascii="Century Gothic" w:hAnsi="Century Gothic"/>
            </w:rPr>
            <w:t>REV</w:t>
          </w:r>
          <w:r w:rsidRPr="00E717A5">
            <w:rPr>
              <w:rFonts w:ascii="Century Gothic" w:hAnsi="Century Gothic"/>
            </w:rPr>
            <w:t xml:space="preserve"> 7/20</w:t>
          </w:r>
          <w:r w:rsidR="00664C1C">
            <w:rPr>
              <w:rFonts w:ascii="Century Gothic" w:hAnsi="Century Gothic"/>
            </w:rPr>
            <w:t>21</w:t>
          </w:r>
          <w:r w:rsidRPr="00E717A5">
            <w:rPr>
              <w:rFonts w:ascii="Century Gothic" w:hAnsi="Century Gothic"/>
            </w:rPr>
            <w:t>)</w:t>
          </w:r>
        </w:p>
      </w:tc>
    </w:tr>
    <w:tr w:rsidR="003B6D06" w:rsidRPr="00E717A5" w14:paraId="23F21D51" w14:textId="77777777">
      <w:tc>
        <w:tcPr>
          <w:tcW w:w="7344" w:type="dxa"/>
        </w:tcPr>
        <w:p w14:paraId="34D4A89B" w14:textId="77777777" w:rsidR="003B6D06" w:rsidRPr="00E717A5" w:rsidRDefault="002947EE">
          <w:pPr>
            <w:rPr>
              <w:rFonts w:ascii="Century Gothic" w:hAnsi="Century Gothic"/>
              <w:b/>
              <w:sz w:val="24"/>
            </w:rPr>
          </w:pPr>
          <w:r w:rsidRPr="00E717A5">
            <w:rPr>
              <w:rFonts w:ascii="Century Gothic" w:hAnsi="Century Gothic"/>
              <w:b/>
              <w:sz w:val="24"/>
            </w:rPr>
            <w:t>AND/OR LEAD</w:t>
          </w:r>
          <w:r w:rsidRPr="00E717A5">
            <w:rPr>
              <w:rFonts w:ascii="Century Gothic" w:hAnsi="Century Gothic"/>
              <w:b/>
              <w:sz w:val="24"/>
            </w:rPr>
            <w:noBreakHyphen/>
            <w:t>BASED PAINT HAZARDS</w:t>
          </w:r>
        </w:p>
      </w:tc>
      <w:tc>
        <w:tcPr>
          <w:tcW w:w="2592" w:type="dxa"/>
          <w:vAlign w:val="center"/>
        </w:tcPr>
        <w:p w14:paraId="5D551421" w14:textId="77777777" w:rsidR="003B6D06" w:rsidRPr="00E717A5" w:rsidRDefault="004D0008">
          <w:pPr>
            <w:rPr>
              <w:rFonts w:ascii="Century Gothic" w:hAnsi="Century Gothic"/>
            </w:rPr>
          </w:pPr>
          <w:r>
            <w:rPr>
              <w:rFonts w:ascii="Century Gothic" w:hAnsi="Century Gothic"/>
            </w:rPr>
            <w:t xml:space="preserve">Page </w:t>
          </w:r>
          <w:r w:rsidRPr="004D0008">
            <w:rPr>
              <w:rFonts w:ascii="Century Gothic" w:hAnsi="Century Gothic"/>
            </w:rPr>
            <w:fldChar w:fldCharType="begin"/>
          </w:r>
          <w:r w:rsidRPr="004D0008">
            <w:rPr>
              <w:rFonts w:ascii="Century Gothic" w:hAnsi="Century Gothic"/>
            </w:rPr>
            <w:instrText xml:space="preserve"> PAGE   \* MERGEFORMAT </w:instrText>
          </w:r>
          <w:r w:rsidRPr="004D0008">
            <w:rPr>
              <w:rFonts w:ascii="Century Gothic" w:hAnsi="Century Gothic"/>
            </w:rPr>
            <w:fldChar w:fldCharType="separate"/>
          </w:r>
          <w:r w:rsidRPr="004D0008">
            <w:rPr>
              <w:rFonts w:ascii="Century Gothic" w:hAnsi="Century Gothic"/>
              <w:noProof/>
            </w:rPr>
            <w:t>1</w:t>
          </w:r>
          <w:r w:rsidRPr="004D0008">
            <w:rPr>
              <w:rFonts w:ascii="Century Gothic" w:hAnsi="Century Gothic"/>
              <w:noProof/>
            </w:rPr>
            <w:fldChar w:fldCharType="end"/>
          </w:r>
          <w:r>
            <w:rPr>
              <w:rFonts w:ascii="Century Gothic" w:hAnsi="Century Gothic"/>
            </w:rPr>
            <w:t xml:space="preserve"> of 2</w:t>
          </w:r>
        </w:p>
      </w:tc>
    </w:tr>
    <w:tr w:rsidR="003B6D06" w:rsidRPr="00E717A5" w14:paraId="73A98F3C" w14:textId="77777777">
      <w:tc>
        <w:tcPr>
          <w:tcW w:w="7344" w:type="dxa"/>
        </w:tcPr>
        <w:p w14:paraId="1A5B7269" w14:textId="77777777" w:rsidR="003B6D06" w:rsidRPr="00E717A5" w:rsidRDefault="003B6D06">
          <w:pPr>
            <w:rPr>
              <w:rFonts w:ascii="Century Gothic" w:hAnsi="Century Gothic"/>
              <w:sz w:val="16"/>
            </w:rPr>
          </w:pPr>
        </w:p>
      </w:tc>
      <w:tc>
        <w:tcPr>
          <w:tcW w:w="2592" w:type="dxa"/>
        </w:tcPr>
        <w:p w14:paraId="4140F2A6" w14:textId="77777777" w:rsidR="003B6D06" w:rsidRPr="00E717A5" w:rsidRDefault="003B6D06">
          <w:pPr>
            <w:rPr>
              <w:rFonts w:ascii="Century Gothic" w:hAnsi="Century Gothic"/>
            </w:rPr>
          </w:pPr>
        </w:p>
      </w:tc>
    </w:tr>
  </w:tbl>
  <w:p w14:paraId="4AE8F532" w14:textId="77777777" w:rsidR="003B6D06" w:rsidRDefault="003B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330531" w:rsidRPr="00E717A5" w14:paraId="00CA28BA" w14:textId="77777777" w:rsidTr="007403B3">
      <w:tc>
        <w:tcPr>
          <w:tcW w:w="7344" w:type="dxa"/>
        </w:tcPr>
        <w:p w14:paraId="08A10924" w14:textId="77777777" w:rsidR="00330531" w:rsidRPr="00E717A5" w:rsidRDefault="00330531" w:rsidP="00330531">
          <w:pPr>
            <w:rPr>
              <w:rFonts w:ascii="Century Gothic" w:hAnsi="Century Gothic"/>
            </w:rPr>
          </w:pPr>
        </w:p>
      </w:tc>
      <w:tc>
        <w:tcPr>
          <w:tcW w:w="2592" w:type="dxa"/>
        </w:tcPr>
        <w:p w14:paraId="24E859CF" w14:textId="77777777" w:rsidR="00330531" w:rsidRPr="00E717A5" w:rsidRDefault="00330531" w:rsidP="00330531">
          <w:pPr>
            <w:rPr>
              <w:rFonts w:ascii="Century Gothic" w:hAnsi="Century Gothic"/>
            </w:rPr>
          </w:pPr>
          <w:r w:rsidRPr="00E717A5">
            <w:rPr>
              <w:rFonts w:ascii="Century Gothic" w:hAnsi="Century Gothic"/>
            </w:rPr>
            <w:t>EXHIBIT</w:t>
          </w:r>
        </w:p>
      </w:tc>
    </w:tr>
    <w:tr w:rsidR="00330531" w:rsidRPr="00E717A5" w14:paraId="3D02CCA4" w14:textId="77777777" w:rsidTr="007403B3">
      <w:tc>
        <w:tcPr>
          <w:tcW w:w="7344" w:type="dxa"/>
        </w:tcPr>
        <w:p w14:paraId="668928D5" w14:textId="77777777" w:rsidR="00330531" w:rsidRPr="00E717A5" w:rsidRDefault="00330531" w:rsidP="00330531">
          <w:pPr>
            <w:rPr>
              <w:rFonts w:ascii="Century Gothic" w:hAnsi="Century Gothic"/>
              <w:b/>
              <w:sz w:val="24"/>
            </w:rPr>
          </w:pPr>
          <w:r w:rsidRPr="00E717A5">
            <w:rPr>
              <w:rFonts w:ascii="Century Gothic" w:hAnsi="Century Gothic"/>
              <w:b/>
              <w:sz w:val="24"/>
            </w:rPr>
            <w:t>DISCLOSURE OF INFORMATION ON LEAD</w:t>
          </w:r>
          <w:r w:rsidRPr="00E717A5">
            <w:rPr>
              <w:rFonts w:ascii="Century Gothic" w:hAnsi="Century Gothic"/>
              <w:b/>
              <w:sz w:val="24"/>
            </w:rPr>
            <w:noBreakHyphen/>
            <w:t>BASED PAINT</w:t>
          </w:r>
        </w:p>
      </w:tc>
      <w:tc>
        <w:tcPr>
          <w:tcW w:w="2592" w:type="dxa"/>
          <w:vAlign w:val="center"/>
        </w:tcPr>
        <w:p w14:paraId="36F0553D" w14:textId="22133044" w:rsidR="00330531" w:rsidRPr="00E717A5" w:rsidRDefault="00330531" w:rsidP="00330531">
          <w:pPr>
            <w:rPr>
              <w:rFonts w:ascii="Century Gothic" w:hAnsi="Century Gothic"/>
            </w:rPr>
          </w:pPr>
          <w:r w:rsidRPr="00E717A5">
            <w:rPr>
              <w:rFonts w:ascii="Century Gothic" w:hAnsi="Century Gothic"/>
            </w:rPr>
            <w:t>11</w:t>
          </w:r>
          <w:r w:rsidRPr="00E717A5">
            <w:rPr>
              <w:rFonts w:ascii="Century Gothic" w:hAnsi="Century Gothic"/>
            </w:rPr>
            <w:noBreakHyphen/>
            <w:t>EX</w:t>
          </w:r>
          <w:r w:rsidRPr="00E717A5">
            <w:rPr>
              <w:rFonts w:ascii="Century Gothic" w:hAnsi="Century Gothic"/>
            </w:rPr>
            <w:noBreakHyphen/>
            <w:t>48 (</w:t>
          </w:r>
          <w:r w:rsidR="00664C1C">
            <w:rPr>
              <w:rFonts w:ascii="Century Gothic" w:hAnsi="Century Gothic"/>
            </w:rPr>
            <w:t>REV</w:t>
          </w:r>
          <w:r w:rsidRPr="00E717A5">
            <w:rPr>
              <w:rFonts w:ascii="Century Gothic" w:hAnsi="Century Gothic"/>
            </w:rPr>
            <w:t xml:space="preserve"> 7/20</w:t>
          </w:r>
          <w:r w:rsidR="00664C1C">
            <w:rPr>
              <w:rFonts w:ascii="Century Gothic" w:hAnsi="Century Gothic"/>
            </w:rPr>
            <w:t>21</w:t>
          </w:r>
          <w:r w:rsidRPr="00E717A5">
            <w:rPr>
              <w:rFonts w:ascii="Century Gothic" w:hAnsi="Century Gothic"/>
            </w:rPr>
            <w:t>)</w:t>
          </w:r>
        </w:p>
      </w:tc>
    </w:tr>
    <w:tr w:rsidR="00330531" w:rsidRPr="00E717A5" w14:paraId="6A6AD4EC" w14:textId="77777777" w:rsidTr="007403B3">
      <w:tc>
        <w:tcPr>
          <w:tcW w:w="7344" w:type="dxa"/>
        </w:tcPr>
        <w:p w14:paraId="2F71945C" w14:textId="77777777" w:rsidR="00330531" w:rsidRPr="00E717A5" w:rsidRDefault="00330531" w:rsidP="00330531">
          <w:pPr>
            <w:rPr>
              <w:rFonts w:ascii="Century Gothic" w:hAnsi="Century Gothic"/>
              <w:b/>
              <w:sz w:val="24"/>
            </w:rPr>
          </w:pPr>
          <w:r w:rsidRPr="00E717A5">
            <w:rPr>
              <w:rFonts w:ascii="Century Gothic" w:hAnsi="Century Gothic"/>
              <w:b/>
              <w:sz w:val="24"/>
            </w:rPr>
            <w:t>AND/OR LEAD</w:t>
          </w:r>
          <w:r w:rsidRPr="00E717A5">
            <w:rPr>
              <w:rFonts w:ascii="Century Gothic" w:hAnsi="Century Gothic"/>
              <w:b/>
              <w:sz w:val="24"/>
            </w:rPr>
            <w:noBreakHyphen/>
            <w:t>BASED PAINT HAZARDS</w:t>
          </w:r>
          <w:r>
            <w:rPr>
              <w:rFonts w:ascii="Century Gothic" w:hAnsi="Century Gothic"/>
              <w:b/>
              <w:sz w:val="24"/>
            </w:rPr>
            <w:t xml:space="preserve"> (Cont.)</w:t>
          </w:r>
        </w:p>
      </w:tc>
      <w:tc>
        <w:tcPr>
          <w:tcW w:w="2592" w:type="dxa"/>
          <w:vAlign w:val="center"/>
        </w:tcPr>
        <w:p w14:paraId="33554CAA" w14:textId="77777777" w:rsidR="00330531" w:rsidRPr="00E717A5" w:rsidRDefault="004D0008" w:rsidP="00330531">
          <w:pPr>
            <w:rPr>
              <w:rFonts w:ascii="Century Gothic" w:hAnsi="Century Gothic"/>
            </w:rPr>
          </w:pPr>
          <w:r>
            <w:rPr>
              <w:rFonts w:ascii="Century Gothic" w:hAnsi="Century Gothic"/>
            </w:rPr>
            <w:t xml:space="preserve">Page </w:t>
          </w:r>
          <w:r w:rsidRPr="004D0008">
            <w:rPr>
              <w:rFonts w:ascii="Century Gothic" w:hAnsi="Century Gothic"/>
            </w:rPr>
            <w:fldChar w:fldCharType="begin"/>
          </w:r>
          <w:r w:rsidRPr="004D0008">
            <w:rPr>
              <w:rFonts w:ascii="Century Gothic" w:hAnsi="Century Gothic"/>
            </w:rPr>
            <w:instrText xml:space="preserve"> PAGE   \* MERGEFORMAT </w:instrText>
          </w:r>
          <w:r w:rsidRPr="004D0008">
            <w:rPr>
              <w:rFonts w:ascii="Century Gothic" w:hAnsi="Century Gothic"/>
            </w:rPr>
            <w:fldChar w:fldCharType="separate"/>
          </w:r>
          <w:r w:rsidRPr="004D0008">
            <w:rPr>
              <w:rFonts w:ascii="Century Gothic" w:hAnsi="Century Gothic"/>
              <w:noProof/>
            </w:rPr>
            <w:t>1</w:t>
          </w:r>
          <w:r w:rsidRPr="004D0008">
            <w:rPr>
              <w:rFonts w:ascii="Century Gothic" w:hAnsi="Century Gothic"/>
              <w:noProof/>
            </w:rPr>
            <w:fldChar w:fldCharType="end"/>
          </w:r>
          <w:r>
            <w:rPr>
              <w:rFonts w:ascii="Century Gothic" w:hAnsi="Century Gothic"/>
            </w:rPr>
            <w:t xml:space="preserve"> of 2</w:t>
          </w:r>
        </w:p>
      </w:tc>
    </w:tr>
    <w:tr w:rsidR="00330531" w:rsidRPr="00E717A5" w14:paraId="066EE968" w14:textId="77777777" w:rsidTr="007403B3">
      <w:tc>
        <w:tcPr>
          <w:tcW w:w="7344" w:type="dxa"/>
        </w:tcPr>
        <w:p w14:paraId="1F77404C" w14:textId="77777777" w:rsidR="00330531" w:rsidRPr="00E717A5" w:rsidRDefault="00330531" w:rsidP="00330531">
          <w:pPr>
            <w:rPr>
              <w:rFonts w:ascii="Century Gothic" w:hAnsi="Century Gothic"/>
              <w:sz w:val="16"/>
            </w:rPr>
          </w:pPr>
        </w:p>
      </w:tc>
      <w:tc>
        <w:tcPr>
          <w:tcW w:w="2592" w:type="dxa"/>
        </w:tcPr>
        <w:p w14:paraId="3CEA5FED" w14:textId="77777777" w:rsidR="00330531" w:rsidRPr="00E717A5" w:rsidRDefault="00330531" w:rsidP="00330531">
          <w:pPr>
            <w:rPr>
              <w:rFonts w:ascii="Century Gothic" w:hAnsi="Century Gothic"/>
            </w:rPr>
          </w:pPr>
        </w:p>
      </w:tc>
    </w:tr>
  </w:tbl>
  <w:p w14:paraId="67FCFA3E" w14:textId="77777777" w:rsidR="00330531" w:rsidRDefault="0033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5673"/>
    <w:multiLevelType w:val="hybridMultilevel"/>
    <w:tmpl w:val="A3B03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D724F"/>
    <w:multiLevelType w:val="hybridMultilevel"/>
    <w:tmpl w:val="631A6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0333"/>
    <w:multiLevelType w:val="hybridMultilevel"/>
    <w:tmpl w:val="AA3657EA"/>
    <w:lvl w:ilvl="0" w:tplc="2E4098C6">
      <w:start w:val="1"/>
      <w:numFmt w:val="lowerLetter"/>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00833"/>
    <w:multiLevelType w:val="hybridMultilevel"/>
    <w:tmpl w:val="A4863EDA"/>
    <w:lvl w:ilvl="0" w:tplc="0409000F">
      <w:start w:val="1"/>
      <w:numFmt w:val="decimal"/>
      <w:lvlText w:val="%1."/>
      <w:lvlJc w:val="left"/>
      <w:pPr>
        <w:ind w:left="2160" w:hanging="360"/>
      </w:pPr>
      <w:rPr>
        <w:rFonts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8A16DB0"/>
    <w:multiLevelType w:val="hybridMultilevel"/>
    <w:tmpl w:val="A4863EDA"/>
    <w:lvl w:ilvl="0" w:tplc="0409000F">
      <w:start w:val="1"/>
      <w:numFmt w:val="decimal"/>
      <w:lvlText w:val="%1."/>
      <w:lvlJc w:val="left"/>
      <w:pPr>
        <w:ind w:left="2160" w:hanging="360"/>
      </w:pPr>
      <w:rPr>
        <w:rFonts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F70727"/>
    <w:multiLevelType w:val="hybridMultilevel"/>
    <w:tmpl w:val="3D80BF1C"/>
    <w:lvl w:ilvl="0" w:tplc="2E4098C6">
      <w:start w:val="1"/>
      <w:numFmt w:val="lowerLetter"/>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276D8"/>
    <w:multiLevelType w:val="hybridMultilevel"/>
    <w:tmpl w:val="2BD02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1695C"/>
    <w:multiLevelType w:val="hybridMultilevel"/>
    <w:tmpl w:val="5F4A2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62425668"/>
  </w:docVars>
  <w:rsids>
    <w:rsidRoot w:val="002947EE"/>
    <w:rsid w:val="001C55F0"/>
    <w:rsid w:val="002947EE"/>
    <w:rsid w:val="00330531"/>
    <w:rsid w:val="003B6D06"/>
    <w:rsid w:val="003C09DB"/>
    <w:rsid w:val="004D0008"/>
    <w:rsid w:val="0055382B"/>
    <w:rsid w:val="00664C1C"/>
    <w:rsid w:val="0082557C"/>
    <w:rsid w:val="008C2F6C"/>
    <w:rsid w:val="0090305C"/>
    <w:rsid w:val="00AD225A"/>
    <w:rsid w:val="00B54EA1"/>
    <w:rsid w:val="00BE3BA0"/>
    <w:rsid w:val="00BF45B2"/>
    <w:rsid w:val="00C365AA"/>
    <w:rsid w:val="00E717A5"/>
    <w:rsid w:val="00F2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DB7F"/>
  <w15:chartTrackingRefBased/>
  <w15:docId w15:val="{CBD690B6-C003-412A-ADE2-0DCC41E8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qFormat/>
    <w:rsid w:val="00E717A5"/>
    <w:pPr>
      <w:jc w:val="center"/>
      <w:outlineLvl w:val="0"/>
    </w:pPr>
    <w:rPr>
      <w:rFonts w:ascii="Century Gothic" w:hAnsi="Century Gothic" w:cs="Times New Roman"/>
      <w:b/>
      <w:spacing w:val="0"/>
      <w:sz w:val="20"/>
      <w:szCs w:val="20"/>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PageNumber">
    <w:name w:val="page number"/>
    <w:basedOn w:val="DefaultParagraphFont"/>
    <w:semiHidden/>
  </w:style>
  <w:style w:type="paragraph" w:styleId="BodyText">
    <w:name w:val="Body Text"/>
    <w:basedOn w:val="Normal"/>
    <w:semiHidden/>
    <w:rPr>
      <w:i/>
      <w:iCs/>
    </w:rPr>
  </w:style>
  <w:style w:type="paragraph" w:styleId="Title">
    <w:name w:val="Title"/>
    <w:basedOn w:val="Normal"/>
    <w:next w:val="Normal"/>
    <w:link w:val="TitleChar"/>
    <w:uiPriority w:val="10"/>
    <w:qFormat/>
    <w:rsid w:val="00AD22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25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717A5"/>
    <w:pPr>
      <w:ind w:left="720"/>
      <w:contextualSpacing/>
    </w:pPr>
  </w:style>
  <w:style w:type="paragraph" w:styleId="BalloonText">
    <w:name w:val="Balloon Text"/>
    <w:basedOn w:val="Normal"/>
    <w:link w:val="BalloonTextChar"/>
    <w:uiPriority w:val="99"/>
    <w:semiHidden/>
    <w:unhideWhenUsed/>
    <w:rsid w:val="008C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DISCLOSURE OF INFORMATION ON LEAD BASED PAINT AND/OR LEAD BASED PAINT HAZARDS</vt:lpstr>
    </vt:vector>
  </TitlesOfParts>
  <Company>caltrans</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INFORMATION ON LEAD BASED PAINT AND/OR LEAD BASED PAINT HAZARDS</dc:title>
  <dc:subject/>
  <dc:creator>Caltrans Right of Way</dc:creator>
  <cp:keywords/>
  <dc:description/>
  <cp:lastModifiedBy>Burger, Lori A@DOT</cp:lastModifiedBy>
  <cp:revision>15</cp:revision>
  <cp:lastPrinted>2002-04-18T17:12:00Z</cp:lastPrinted>
  <dcterms:created xsi:type="dcterms:W3CDTF">2018-05-09T16:04:00Z</dcterms:created>
  <dcterms:modified xsi:type="dcterms:W3CDTF">2021-07-14T17:11:00Z</dcterms:modified>
</cp:coreProperties>
</file>