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5C" w:rsidRDefault="005C595C"/>
    <w:p w:rsidR="00E76E74" w:rsidRDefault="00E76E74">
      <w:r>
        <w:t>To:  </w:t>
      </w:r>
      <w:r>
        <w:rPr>
          <w:rFonts w:ascii="CG Times (W1)" w:hAnsi="CG Times (W1)"/>
          <w:spacing w:val="-2"/>
        </w:rPr>
        <w:t>___________________________________ (Region/District) Supervising Acquisition Agent and ___________________________________ (</w:t>
      </w:r>
      <w:r w:rsidR="00DB443A">
        <w:rPr>
          <w:rFonts w:ascii="CG Times (W1)" w:hAnsi="CG Times (W1)"/>
          <w:spacing w:val="-2"/>
        </w:rPr>
        <w:t>State’s Attorney</w:t>
      </w:r>
      <w:r>
        <w:rPr>
          <w:rFonts w:ascii="CG Times (W1)" w:hAnsi="CG Times (W1)"/>
          <w:spacing w:val="-2"/>
        </w:rPr>
        <w:t>)</w:t>
      </w:r>
    </w:p>
    <w:p w:rsidR="00E76E74" w:rsidRDefault="00E76E74"/>
    <w:p w:rsidR="00282E21" w:rsidRDefault="00282E21" w:rsidP="00282E21">
      <w:pPr>
        <w:tabs>
          <w:tab w:val="left" w:pos="-720"/>
        </w:tabs>
        <w:suppressAutoHyphens/>
        <w:ind w:right="-306"/>
        <w:jc w:val="both"/>
        <w:rPr>
          <w:rFonts w:ascii="CG Times (W1)" w:hAnsi="CG Times (W1)"/>
          <w:spacing w:val="-2"/>
        </w:rPr>
      </w:pPr>
    </w:p>
    <w:tbl>
      <w:tblPr>
        <w:tblW w:w="13680" w:type="dxa"/>
        <w:tblLayout w:type="fixed"/>
        <w:tblLook w:val="0000" w:firstRow="0" w:lastRow="0" w:firstColumn="0" w:lastColumn="0" w:noHBand="0" w:noVBand="0"/>
      </w:tblPr>
      <w:tblGrid>
        <w:gridCol w:w="964"/>
        <w:gridCol w:w="684"/>
        <w:gridCol w:w="88"/>
        <w:gridCol w:w="347"/>
        <w:gridCol w:w="87"/>
        <w:gridCol w:w="344"/>
        <w:gridCol w:w="433"/>
        <w:gridCol w:w="430"/>
        <w:gridCol w:w="87"/>
        <w:gridCol w:w="175"/>
        <w:gridCol w:w="433"/>
        <w:gridCol w:w="513"/>
        <w:gridCol w:w="429"/>
        <w:gridCol w:w="433"/>
        <w:gridCol w:w="87"/>
        <w:gridCol w:w="430"/>
        <w:gridCol w:w="345"/>
        <w:gridCol w:w="88"/>
        <w:gridCol w:w="604"/>
        <w:gridCol w:w="172"/>
        <w:gridCol w:w="430"/>
        <w:gridCol w:w="343"/>
        <w:gridCol w:w="858"/>
        <w:gridCol w:w="258"/>
        <w:gridCol w:w="1199"/>
        <w:gridCol w:w="171"/>
        <w:gridCol w:w="1624"/>
        <w:gridCol w:w="1624"/>
      </w:tblGrid>
      <w:tr w:rsidR="00282E21" w:rsidTr="00852956">
        <w:trPr>
          <w:tblHeader/>
        </w:trPr>
        <w:tc>
          <w:tcPr>
            <w:tcW w:w="2268" w:type="dxa"/>
            <w:gridSpan w:val="5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b/>
                <w:spacing w:val="-2"/>
              </w:rPr>
              <w:t>REPORT ANALYSIS:</w:t>
            </w:r>
          </w:p>
        </w:tc>
        <w:tc>
          <w:tcPr>
            <w:tcW w:w="2970" w:type="dxa"/>
            <w:gridSpan w:val="8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Witness</w:t>
            </w:r>
          </w:p>
        </w:tc>
        <w:tc>
          <w:tcPr>
            <w:tcW w:w="99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DATES:</w:t>
            </w:r>
          </w:p>
        </w:tc>
        <w:tc>
          <w:tcPr>
            <w:tcW w:w="1260" w:type="dxa"/>
            <w:gridSpan w:val="4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Hired</w:t>
            </w:r>
          </w:p>
        </w:tc>
        <w:tc>
          <w:tcPr>
            <w:tcW w:w="171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Rept. Was Due:</w:t>
            </w:r>
          </w:p>
        </w:tc>
        <w:tc>
          <w:tcPr>
            <w:tcW w:w="171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right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Rept. Was Rec</w:t>
            </w:r>
            <w:r w:rsidR="00062D4B">
              <w:rPr>
                <w:rFonts w:ascii="CG Times (W1)" w:hAnsi="CG Times (W1)"/>
                <w:spacing w:val="-2"/>
              </w:rPr>
              <w:t>’</w:t>
            </w:r>
            <w:r>
              <w:rPr>
                <w:rFonts w:ascii="CG Times (W1)" w:hAnsi="CG Times (W1)"/>
                <w:spacing w:val="-2"/>
              </w:rPr>
              <w:t>d:</w:t>
            </w: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</w:tr>
      <w:tr w:rsidR="00282E21" w:rsidTr="0009060C">
        <w:tc>
          <w:tcPr>
            <w:tcW w:w="1008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SCC No.</w:t>
            </w:r>
          </w:p>
        </w:tc>
        <w:tc>
          <w:tcPr>
            <w:tcW w:w="1620" w:type="dxa"/>
            <w:gridSpan w:val="5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90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proofErr w:type="spellStart"/>
            <w:r>
              <w:rPr>
                <w:rFonts w:ascii="CG Times (W1)" w:hAnsi="CG Times (W1)"/>
                <w:spacing w:val="-2"/>
              </w:rPr>
              <w:t>Peo</w:t>
            </w:r>
            <w:proofErr w:type="spellEnd"/>
            <w:r>
              <w:rPr>
                <w:rFonts w:ascii="CG Times (W1)" w:hAnsi="CG Times (W1)"/>
                <w:spacing w:val="-2"/>
              </w:rPr>
              <w:t>. vs.</w:t>
            </w:r>
          </w:p>
        </w:tc>
        <w:tc>
          <w:tcPr>
            <w:tcW w:w="1710" w:type="dxa"/>
            <w:gridSpan w:val="5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99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proofErr w:type="spellStart"/>
            <w:r>
              <w:rPr>
                <w:rFonts w:ascii="CG Times (W1)" w:hAnsi="CG Times (W1)"/>
                <w:spacing w:val="-2"/>
              </w:rPr>
              <w:t>Pcl</w:t>
            </w:r>
            <w:proofErr w:type="spellEnd"/>
            <w:r>
              <w:rPr>
                <w:rFonts w:ascii="CG Times (W1)" w:hAnsi="CG Times (W1)"/>
                <w:spacing w:val="-2"/>
              </w:rPr>
              <w:t>. No.</w:t>
            </w:r>
          </w:p>
        </w:tc>
        <w:tc>
          <w:tcPr>
            <w:tcW w:w="1260" w:type="dxa"/>
            <w:gridSpan w:val="4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71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Def.</w:t>
            </w:r>
          </w:p>
        </w:tc>
        <w:tc>
          <w:tcPr>
            <w:tcW w:w="171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right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State Attorney:</w:t>
            </w: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</w:tr>
      <w:tr w:rsidR="00282E21" w:rsidTr="0009060C">
        <w:tc>
          <w:tcPr>
            <w:tcW w:w="1008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DATES:</w:t>
            </w:r>
          </w:p>
        </w:tc>
        <w:tc>
          <w:tcPr>
            <w:tcW w:w="2610" w:type="dxa"/>
            <w:gridSpan w:val="8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Serv. Sum &amp; Comp</w:t>
            </w:r>
          </w:p>
        </w:tc>
        <w:tc>
          <w:tcPr>
            <w:tcW w:w="63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Trial</w:t>
            </w:r>
          </w:p>
        </w:tc>
        <w:tc>
          <w:tcPr>
            <w:tcW w:w="2430" w:type="dxa"/>
            <w:gridSpan w:val="7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26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OP/</w:t>
            </w:r>
            <w:proofErr w:type="spellStart"/>
            <w:r>
              <w:rPr>
                <w:rFonts w:ascii="CG Times (W1)" w:hAnsi="CG Times (W1)"/>
                <w:spacing w:val="-2"/>
              </w:rPr>
              <w:t>RtEntry</w:t>
            </w:r>
            <w:proofErr w:type="spellEnd"/>
          </w:p>
        </w:tc>
        <w:tc>
          <w:tcPr>
            <w:tcW w:w="2970" w:type="dxa"/>
            <w:gridSpan w:val="5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right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Const. Cert.</w:t>
            </w: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</w:tr>
      <w:tr w:rsidR="00282E21" w:rsidTr="0009060C">
        <w:tc>
          <w:tcPr>
            <w:tcW w:w="1728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STAFF REPORT:</w:t>
            </w:r>
          </w:p>
        </w:tc>
        <w:tc>
          <w:tcPr>
            <w:tcW w:w="54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No.</w:t>
            </w:r>
          </w:p>
        </w:tc>
        <w:tc>
          <w:tcPr>
            <w:tcW w:w="81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72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Dated</w:t>
            </w:r>
          </w:p>
        </w:tc>
        <w:tc>
          <w:tcPr>
            <w:tcW w:w="99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90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proofErr w:type="spellStart"/>
            <w:r>
              <w:rPr>
                <w:rFonts w:ascii="CG Times (W1)" w:hAnsi="CG Times (W1)"/>
                <w:spacing w:val="-2"/>
              </w:rPr>
              <w:t>Pcl</w:t>
            </w:r>
            <w:proofErr w:type="spellEnd"/>
            <w:r>
              <w:rPr>
                <w:rFonts w:ascii="CG Times (W1)" w:hAnsi="CG Times (W1)"/>
                <w:spacing w:val="-2"/>
              </w:rPr>
              <w:t xml:space="preserve"> No.</w:t>
            </w:r>
          </w:p>
        </w:tc>
        <w:tc>
          <w:tcPr>
            <w:tcW w:w="90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72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Road</w:t>
            </w:r>
          </w:p>
        </w:tc>
        <w:tc>
          <w:tcPr>
            <w:tcW w:w="99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17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Exp. Auth.</w:t>
            </w:r>
          </w:p>
        </w:tc>
        <w:tc>
          <w:tcPr>
            <w:tcW w:w="144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right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Locale</w:t>
            </w: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</w:tr>
      <w:tr w:rsidR="00282E21" w:rsidTr="0009060C">
        <w:tc>
          <w:tcPr>
            <w:tcW w:w="1818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STAFF WITNESS</w:t>
            </w:r>
          </w:p>
        </w:tc>
        <w:tc>
          <w:tcPr>
            <w:tcW w:w="2970" w:type="dxa"/>
            <w:gridSpan w:val="9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99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DATES:</w:t>
            </w:r>
          </w:p>
        </w:tc>
        <w:tc>
          <w:tcPr>
            <w:tcW w:w="2160" w:type="dxa"/>
            <w:gridSpan w:val="6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 xml:space="preserve">Cond. </w:t>
            </w:r>
            <w:proofErr w:type="spellStart"/>
            <w:r>
              <w:rPr>
                <w:rFonts w:ascii="CG Times (W1)" w:hAnsi="CG Times (W1)"/>
                <w:spacing w:val="-2"/>
              </w:rPr>
              <w:t>Appr</w:t>
            </w:r>
            <w:proofErr w:type="spellEnd"/>
            <w:r>
              <w:rPr>
                <w:rFonts w:ascii="CG Times (W1)" w:hAnsi="CG Times (W1)"/>
                <w:spacing w:val="-2"/>
              </w:rPr>
              <w:t xml:space="preserve">. </w:t>
            </w:r>
            <w:proofErr w:type="spellStart"/>
            <w:r>
              <w:rPr>
                <w:rFonts w:ascii="CG Times (W1)" w:hAnsi="CG Times (W1)"/>
                <w:spacing w:val="-2"/>
              </w:rPr>
              <w:t>Compltd</w:t>
            </w:r>
            <w:proofErr w:type="spellEnd"/>
            <w:r>
              <w:rPr>
                <w:rFonts w:ascii="CG Times (W1)" w:hAnsi="CG Times (W1)"/>
                <w:spacing w:val="-2"/>
              </w:rPr>
              <w:t>.</w:t>
            </w:r>
          </w:p>
        </w:tc>
        <w:tc>
          <w:tcPr>
            <w:tcW w:w="2790" w:type="dxa"/>
            <w:gridSpan w:val="4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89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right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Staff Rept. Updated</w:t>
            </w: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</w:tr>
      <w:tr w:rsidR="00282E21" w:rsidTr="0009060C">
        <w:tc>
          <w:tcPr>
            <w:tcW w:w="2178" w:type="dxa"/>
            <w:gridSpan w:val="4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OTHER WITNESSES:</w:t>
            </w:r>
          </w:p>
        </w:tc>
        <w:tc>
          <w:tcPr>
            <w:tcW w:w="2610" w:type="dxa"/>
            <w:gridSpan w:val="8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99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DATES:</w:t>
            </w:r>
          </w:p>
        </w:tc>
        <w:tc>
          <w:tcPr>
            <w:tcW w:w="1710" w:type="dxa"/>
            <w:gridSpan w:val="5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Hired</w:t>
            </w:r>
          </w:p>
        </w:tc>
        <w:tc>
          <w:tcPr>
            <w:tcW w:w="1710" w:type="dxa"/>
            <w:gridSpan w:val="3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53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  <w:tc>
          <w:tcPr>
            <w:tcW w:w="1890" w:type="dxa"/>
            <w:gridSpan w:val="2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right"/>
              <w:rPr>
                <w:rFonts w:ascii="CG Times (W1)" w:hAnsi="CG Times (W1)"/>
                <w:spacing w:val="-2"/>
              </w:rPr>
            </w:pPr>
            <w:r>
              <w:rPr>
                <w:rFonts w:ascii="CG Times (W1)" w:hAnsi="CG Times (W1)"/>
                <w:spacing w:val="-2"/>
              </w:rPr>
              <w:t>Rept. Rec</w:t>
            </w:r>
            <w:r w:rsidR="00062D4B">
              <w:rPr>
                <w:rFonts w:ascii="CG Times (W1)" w:hAnsi="CG Times (W1)"/>
                <w:spacing w:val="-2"/>
              </w:rPr>
              <w:t>’</w:t>
            </w:r>
            <w:r>
              <w:rPr>
                <w:rFonts w:ascii="CG Times (W1)" w:hAnsi="CG Times (W1)"/>
                <w:spacing w:val="-2"/>
              </w:rPr>
              <w:t>d or Due</w:t>
            </w:r>
          </w:p>
        </w:tc>
        <w:tc>
          <w:tcPr>
            <w:tcW w:w="1710" w:type="dxa"/>
          </w:tcPr>
          <w:p w:rsidR="00282E21" w:rsidRDefault="00282E21" w:rsidP="00EB3B44">
            <w:pPr>
              <w:tabs>
                <w:tab w:val="left" w:pos="5760"/>
              </w:tabs>
              <w:suppressAutoHyphens/>
              <w:spacing w:before="120" w:after="120"/>
              <w:jc w:val="both"/>
              <w:rPr>
                <w:rFonts w:ascii="CG Times (W1)" w:hAnsi="CG Times (W1)"/>
                <w:spacing w:val="-2"/>
              </w:rPr>
            </w:pPr>
          </w:p>
        </w:tc>
      </w:tr>
    </w:tbl>
    <w:p w:rsidR="00282E21" w:rsidRDefault="00282E21" w:rsidP="00387734">
      <w:pPr>
        <w:tabs>
          <w:tab w:val="left" w:pos="5760"/>
        </w:tabs>
        <w:suppressAutoHyphens/>
        <w:ind w:right="180"/>
        <w:jc w:val="both"/>
        <w:rPr>
          <w:rFonts w:ascii="CG Times (W1)" w:hAnsi="CG Times (W1)"/>
          <w:spacing w:val="-2"/>
        </w:rPr>
      </w:pPr>
    </w:p>
    <w:p w:rsidR="00282E21" w:rsidRDefault="00282E21" w:rsidP="00387734">
      <w:pPr>
        <w:tabs>
          <w:tab w:val="left" w:pos="5760"/>
        </w:tabs>
        <w:suppressAutoHyphens/>
        <w:ind w:right="180"/>
        <w:jc w:val="both"/>
        <w:rPr>
          <w:rFonts w:ascii="CG Times (W1)" w:hAnsi="CG Times (W1)"/>
          <w:spacing w:val="-2"/>
        </w:rPr>
      </w:pPr>
    </w:p>
    <w:p w:rsidR="00282E21" w:rsidRDefault="00282E21" w:rsidP="00387734">
      <w:pPr>
        <w:tabs>
          <w:tab w:val="left" w:pos="1440"/>
        </w:tabs>
        <w:suppressAutoHyphens/>
        <w:ind w:right="180"/>
        <w:jc w:val="both"/>
        <w:rPr>
          <w:rFonts w:ascii="CG Times (W1)" w:hAnsi="CG Times (W1)"/>
          <w:spacing w:val="-2"/>
        </w:rPr>
      </w:pPr>
      <w:r>
        <w:rPr>
          <w:rFonts w:ascii="CG Times (W1)" w:hAnsi="CG Times (W1)"/>
          <w:b/>
          <w:spacing w:val="-2"/>
        </w:rPr>
        <w:t>ANALYSIS:</w:t>
      </w:r>
      <w:r w:rsidR="00387734">
        <w:rPr>
          <w:rFonts w:ascii="CG Times (W1)" w:hAnsi="CG Times (W1)"/>
          <w:b/>
          <w:spacing w:val="-2"/>
        </w:rPr>
        <w:t>  </w:t>
      </w:r>
      <w:r>
        <w:rPr>
          <w:rFonts w:ascii="CG Times (W1)" w:hAnsi="CG Times (W1)"/>
          <w:spacing w:val="-2"/>
        </w:rPr>
        <w:t>Tabulate, for all parcels in the trial ownership, the major values of land, improvements, damages, etc., of the current staff appraisal, this appraisal and other witnesses</w:t>
      </w:r>
      <w:r w:rsidR="00062D4B">
        <w:rPr>
          <w:rFonts w:ascii="CG Times (W1)" w:hAnsi="CG Times (W1)"/>
          <w:spacing w:val="-2"/>
        </w:rPr>
        <w:t>’</w:t>
      </w:r>
      <w:r>
        <w:rPr>
          <w:rFonts w:ascii="CG Times (W1)" w:hAnsi="CG Times (W1)"/>
          <w:spacing w:val="-2"/>
        </w:rPr>
        <w:t xml:space="preserve"> appraisals submitted to date.  Show amounts and reason for delay in transmittal if already tried or settled.  If this is a revision, also show the original amounts.  Comment on major differences and other important information.</w:t>
      </w:r>
    </w:p>
    <w:p w:rsidR="00282E21" w:rsidRDefault="00282E21" w:rsidP="00387734">
      <w:pPr>
        <w:tabs>
          <w:tab w:val="left" w:pos="1440"/>
        </w:tabs>
        <w:suppressAutoHyphens/>
        <w:ind w:right="180"/>
        <w:jc w:val="both"/>
        <w:rPr>
          <w:rFonts w:ascii="CG Times (W1)" w:hAnsi="CG Times (W1)"/>
          <w:spacing w:val="-2"/>
        </w:rPr>
      </w:pPr>
    </w:p>
    <w:p w:rsidR="00282E21" w:rsidRDefault="00282E21" w:rsidP="00387734">
      <w:pPr>
        <w:tabs>
          <w:tab w:val="left" w:pos="1440"/>
        </w:tabs>
        <w:suppressAutoHyphens/>
        <w:ind w:right="180"/>
        <w:jc w:val="both"/>
        <w:rPr>
          <w:rFonts w:ascii="CG Times (W1)" w:hAnsi="CG Times (W1)"/>
          <w:spacing w:val="-2"/>
        </w:rPr>
      </w:pPr>
    </w:p>
    <w:p w:rsidR="00282E21" w:rsidRDefault="00282E21" w:rsidP="00387734">
      <w:pPr>
        <w:tabs>
          <w:tab w:val="left" w:pos="1440"/>
        </w:tabs>
        <w:suppressAutoHyphens/>
        <w:ind w:right="180"/>
        <w:jc w:val="both"/>
        <w:rPr>
          <w:rFonts w:ascii="CG Times (W1)" w:hAnsi="CG Times (W1)"/>
          <w:spacing w:val="-2"/>
        </w:rPr>
      </w:pPr>
      <w:bookmarkStart w:id="0" w:name="_GoBack"/>
      <w:bookmarkEnd w:id="0"/>
    </w:p>
    <w:p w:rsidR="00282E21" w:rsidRDefault="00282E21" w:rsidP="00387734">
      <w:pPr>
        <w:tabs>
          <w:tab w:val="left" w:pos="1440"/>
        </w:tabs>
        <w:suppressAutoHyphens/>
        <w:ind w:right="180"/>
        <w:jc w:val="both"/>
        <w:rPr>
          <w:rFonts w:ascii="CG Times (W1)" w:hAnsi="CG Times (W1)"/>
          <w:spacing w:val="-2"/>
        </w:rPr>
      </w:pPr>
    </w:p>
    <w:p w:rsidR="00282E21" w:rsidRDefault="00282E21" w:rsidP="00387734">
      <w:pPr>
        <w:tabs>
          <w:tab w:val="left" w:pos="1440"/>
        </w:tabs>
        <w:suppressAutoHyphens/>
        <w:ind w:right="180"/>
        <w:jc w:val="both"/>
        <w:rPr>
          <w:rFonts w:ascii="CG Times (W1)" w:hAnsi="CG Times (W1)"/>
          <w:spacing w:val="-2"/>
        </w:rPr>
      </w:pPr>
    </w:p>
    <w:p w:rsidR="00282E21" w:rsidRDefault="00282E21" w:rsidP="00387734">
      <w:pPr>
        <w:tabs>
          <w:tab w:val="left" w:pos="1440"/>
        </w:tabs>
        <w:suppressAutoHyphens/>
        <w:ind w:right="180"/>
        <w:jc w:val="both"/>
        <w:rPr>
          <w:rFonts w:ascii="CG Times (W1)" w:hAnsi="CG Times (W1)"/>
          <w:spacing w:val="-2"/>
        </w:rPr>
      </w:pPr>
    </w:p>
    <w:p w:rsidR="00282E21" w:rsidRDefault="0009060C" w:rsidP="00387734">
      <w:pPr>
        <w:tabs>
          <w:tab w:val="left" w:pos="6840"/>
          <w:tab w:val="left" w:pos="7200"/>
          <w:tab w:val="left" w:pos="7560"/>
          <w:tab w:val="left" w:pos="11160"/>
        </w:tabs>
        <w:suppressAutoHyphens/>
        <w:ind w:right="180"/>
        <w:jc w:val="both"/>
        <w:rPr>
          <w:rFonts w:ascii="CG Times (W1)" w:hAnsi="CG Times (W1)"/>
          <w:spacing w:val="-2"/>
        </w:rPr>
      </w:pPr>
      <w:r>
        <w:rPr>
          <w:rFonts w:ascii="CG Times (W1)" w:hAnsi="CG Times (W1)"/>
          <w:spacing w:val="-2"/>
        </w:rPr>
        <w:tab/>
        <w:t>____________________________________________________________</w:t>
      </w:r>
    </w:p>
    <w:p w:rsidR="0009060C" w:rsidRDefault="0009060C" w:rsidP="00387734">
      <w:pPr>
        <w:tabs>
          <w:tab w:val="left" w:pos="6840"/>
          <w:tab w:val="left" w:pos="7200"/>
          <w:tab w:val="left" w:pos="7560"/>
          <w:tab w:val="left" w:pos="11160"/>
        </w:tabs>
        <w:suppressAutoHyphens/>
        <w:ind w:right="180"/>
        <w:jc w:val="both"/>
        <w:rPr>
          <w:rFonts w:ascii="CG Times (W1)" w:hAnsi="CG Times (W1)"/>
          <w:spacing w:val="-2"/>
        </w:rPr>
      </w:pPr>
      <w:r>
        <w:rPr>
          <w:rFonts w:ascii="CG Times (W1)" w:hAnsi="CG Times (W1)"/>
          <w:spacing w:val="-2"/>
        </w:rPr>
        <w:tab/>
      </w:r>
      <w:r>
        <w:rPr>
          <w:rFonts w:ascii="CG Times (W1)" w:hAnsi="CG Times (W1)"/>
          <w:spacing w:val="-2"/>
        </w:rPr>
        <w:tab/>
        <w:t>Senior Right of Way Agent</w:t>
      </w:r>
      <w:r>
        <w:rPr>
          <w:rFonts w:ascii="CG Times (W1)" w:hAnsi="CG Times (W1)"/>
          <w:spacing w:val="-2"/>
        </w:rPr>
        <w:tab/>
        <w:t>Date</w:t>
      </w:r>
    </w:p>
    <w:p w:rsidR="0009060C" w:rsidRDefault="0009060C" w:rsidP="00387734">
      <w:pPr>
        <w:tabs>
          <w:tab w:val="left" w:pos="6840"/>
          <w:tab w:val="left" w:pos="7200"/>
          <w:tab w:val="left" w:pos="7560"/>
          <w:tab w:val="left" w:pos="11160"/>
        </w:tabs>
        <w:suppressAutoHyphens/>
        <w:ind w:right="180"/>
        <w:jc w:val="both"/>
        <w:rPr>
          <w:rFonts w:ascii="CG Times (W1)" w:hAnsi="CG Times (W1)"/>
          <w:spacing w:val="-2"/>
        </w:rPr>
      </w:pPr>
      <w:r>
        <w:rPr>
          <w:rFonts w:ascii="CG Times (W1)" w:hAnsi="CG Times (W1)"/>
          <w:spacing w:val="-2"/>
        </w:rPr>
        <w:tab/>
      </w:r>
      <w:r>
        <w:rPr>
          <w:rFonts w:ascii="CG Times (W1)" w:hAnsi="CG Times (W1)"/>
          <w:spacing w:val="-2"/>
        </w:rPr>
        <w:tab/>
        <w:t>Appraisals</w:t>
      </w:r>
    </w:p>
    <w:p w:rsidR="0009060C" w:rsidRDefault="0009060C" w:rsidP="00387734">
      <w:pPr>
        <w:suppressAutoHyphens/>
        <w:ind w:right="180"/>
        <w:jc w:val="both"/>
        <w:rPr>
          <w:rFonts w:ascii="CG Times (W1)" w:hAnsi="CG Times (W1)"/>
          <w:spacing w:val="-2"/>
        </w:rPr>
      </w:pPr>
    </w:p>
    <w:p w:rsidR="0009060C" w:rsidRDefault="0009060C" w:rsidP="00387734">
      <w:pPr>
        <w:suppressAutoHyphens/>
        <w:ind w:right="180"/>
        <w:jc w:val="both"/>
        <w:rPr>
          <w:rFonts w:ascii="CG Times (W1)" w:hAnsi="CG Times (W1)"/>
          <w:spacing w:val="-2"/>
        </w:rPr>
      </w:pPr>
    </w:p>
    <w:sectPr w:rsidR="0009060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080" w:right="936" w:bottom="1080" w:left="936" w:header="864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D1" w:rsidRDefault="004565D1">
      <w:r>
        <w:separator/>
      </w:r>
    </w:p>
  </w:endnote>
  <w:endnote w:type="continuationSeparator" w:id="0">
    <w:p w:rsidR="004565D1" w:rsidRDefault="0045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5C" w:rsidRDefault="005C595C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5C" w:rsidRDefault="005C595C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D1" w:rsidRDefault="004565D1">
      <w:r>
        <w:separator/>
      </w:r>
    </w:p>
  </w:footnote>
  <w:footnote w:type="continuationSeparator" w:id="0">
    <w:p w:rsidR="004565D1" w:rsidRDefault="0045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0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906"/>
      <w:gridCol w:w="2246"/>
    </w:tblGrid>
    <w:tr w:rsidR="005C595C">
      <w:tc>
        <w:tcPr>
          <w:tcW w:w="7906" w:type="dxa"/>
        </w:tcPr>
        <w:p w:rsidR="005C595C" w:rsidRDefault="005C595C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246" w:type="dxa"/>
        </w:tcPr>
        <w:p w:rsidR="005C595C" w:rsidRDefault="005C595C">
          <w:r>
            <w:t>EXHIBIT</w:t>
          </w:r>
        </w:p>
      </w:tc>
    </w:tr>
    <w:tr w:rsidR="005C595C">
      <w:tc>
        <w:tcPr>
          <w:tcW w:w="7906" w:type="dxa"/>
        </w:tcPr>
        <w:p w:rsidR="005C595C" w:rsidRDefault="005C595C">
          <w:pPr>
            <w:rPr>
              <w:sz w:val="24"/>
            </w:rPr>
          </w:pPr>
          <w:r>
            <w:rPr>
              <w:b/>
              <w:sz w:val="24"/>
            </w:rPr>
            <w:t>RIGHT OF WAY CHECKLIST</w:t>
          </w:r>
        </w:p>
      </w:tc>
      <w:tc>
        <w:tcPr>
          <w:tcW w:w="2246" w:type="dxa"/>
          <w:vAlign w:val="center"/>
        </w:tcPr>
        <w:p w:rsidR="005C595C" w:rsidRDefault="005C595C">
          <w:r>
            <w:t>17</w:t>
          </w:r>
          <w:r>
            <w:noBreakHyphen/>
            <w:t>EX</w:t>
          </w:r>
          <w:r>
            <w:noBreakHyphen/>
            <w:t>1 (NEW 9/2001)</w:t>
          </w:r>
        </w:p>
      </w:tc>
    </w:tr>
    <w:tr w:rsidR="005C595C">
      <w:tc>
        <w:tcPr>
          <w:tcW w:w="7906" w:type="dxa"/>
        </w:tcPr>
        <w:p w:rsidR="005C595C" w:rsidRDefault="005C595C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246" w:type="dxa"/>
        </w:tcPr>
        <w:p w:rsidR="005C595C" w:rsidRDefault="005C595C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4</w:t>
          </w:r>
        </w:p>
      </w:tc>
    </w:tr>
  </w:tbl>
  <w:p w:rsidR="005C595C" w:rsidRDefault="005C5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1232"/>
      <w:gridCol w:w="2592"/>
    </w:tblGrid>
    <w:tr w:rsidR="005C595C">
      <w:tc>
        <w:tcPr>
          <w:tcW w:w="11232" w:type="dxa"/>
        </w:tcPr>
        <w:p w:rsidR="005C595C" w:rsidRDefault="005C595C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5C595C" w:rsidRDefault="00C14B97" w:rsidP="00C14B97">
          <w:r>
            <w:t>EXHIBIT</w:t>
          </w:r>
        </w:p>
      </w:tc>
    </w:tr>
    <w:tr w:rsidR="005C595C">
      <w:tc>
        <w:tcPr>
          <w:tcW w:w="11232" w:type="dxa"/>
        </w:tcPr>
        <w:p w:rsidR="005C595C" w:rsidRDefault="00282E21">
          <w:pPr>
            <w:rPr>
              <w:b/>
              <w:sz w:val="24"/>
            </w:rPr>
          </w:pPr>
          <w:r>
            <w:rPr>
              <w:b/>
              <w:sz w:val="24"/>
            </w:rPr>
            <w:t>REPORT ANALYSIS</w:t>
          </w:r>
        </w:p>
      </w:tc>
      <w:tc>
        <w:tcPr>
          <w:tcW w:w="2592" w:type="dxa"/>
          <w:vAlign w:val="center"/>
        </w:tcPr>
        <w:p w:rsidR="005C595C" w:rsidRDefault="00282E21" w:rsidP="00387734">
          <w:r>
            <w:t>7</w:t>
          </w:r>
          <w:r w:rsidR="005C595C">
            <w:noBreakHyphen/>
            <w:t>EX</w:t>
          </w:r>
          <w:r w:rsidR="005C595C">
            <w:noBreakHyphen/>
          </w:r>
          <w:r>
            <w:t>18</w:t>
          </w:r>
          <w:r w:rsidR="005C595C">
            <w:t xml:space="preserve"> </w:t>
          </w:r>
          <w:r w:rsidR="00387734">
            <w:t xml:space="preserve">(REV </w:t>
          </w:r>
          <w:r w:rsidR="00DB443A">
            <w:t>4</w:t>
          </w:r>
          <w:r w:rsidR="00387734">
            <w:t>/201</w:t>
          </w:r>
          <w:r w:rsidR="00C14B97">
            <w:t>8</w:t>
          </w:r>
          <w:r w:rsidR="00387734">
            <w:t>)</w:t>
          </w:r>
        </w:p>
      </w:tc>
    </w:tr>
    <w:tr w:rsidR="005C595C">
      <w:tc>
        <w:tcPr>
          <w:tcW w:w="11232" w:type="dxa"/>
        </w:tcPr>
        <w:p w:rsidR="005C595C" w:rsidRDefault="005C595C" w:rsidP="00C14B97">
          <w:pPr>
            <w:tabs>
              <w:tab w:val="center" w:pos="5742"/>
            </w:tabs>
            <w:rPr>
              <w:sz w:val="16"/>
            </w:rPr>
          </w:pPr>
          <w:r>
            <w:rPr>
              <w:sz w:val="16"/>
            </w:rPr>
            <w:t>(Form #)</w:t>
          </w:r>
          <w:r w:rsidR="00C14B97">
            <w:rPr>
              <w:sz w:val="16"/>
            </w:rPr>
            <w:tab/>
          </w:r>
          <w:r w:rsidR="00C14B97" w:rsidRPr="00EF15BF">
            <w:rPr>
              <w:b/>
            </w:rPr>
            <w:t>CONFIDENTIAL ATTO</w:t>
          </w:r>
          <w:r w:rsidR="00C14B97">
            <w:rPr>
              <w:b/>
            </w:rPr>
            <w:t>R</w:t>
          </w:r>
          <w:r w:rsidR="00C14B97" w:rsidRPr="00EF15BF">
            <w:rPr>
              <w:b/>
            </w:rPr>
            <w:t>NEY – CLIENT PRIV</w:t>
          </w:r>
          <w:r w:rsidR="00C14B97">
            <w:rPr>
              <w:b/>
            </w:rPr>
            <w:t>I</w:t>
          </w:r>
          <w:r w:rsidR="00C14B97" w:rsidRPr="00EF15BF">
            <w:rPr>
              <w:b/>
            </w:rPr>
            <w:t>LEGED COMMUNICATION</w:t>
          </w:r>
        </w:p>
      </w:tc>
      <w:tc>
        <w:tcPr>
          <w:tcW w:w="2592" w:type="dxa"/>
        </w:tcPr>
        <w:p w:rsidR="005C595C" w:rsidRDefault="005C595C"/>
      </w:tc>
    </w:tr>
  </w:tbl>
  <w:p w:rsidR="005C595C" w:rsidRDefault="005C5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EF3F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2146068"/>
  </w:docVars>
  <w:rsids>
    <w:rsidRoot w:val="00231783"/>
    <w:rsid w:val="00062D4B"/>
    <w:rsid w:val="0009060C"/>
    <w:rsid w:val="00231783"/>
    <w:rsid w:val="00282E21"/>
    <w:rsid w:val="00387734"/>
    <w:rsid w:val="003F6B4E"/>
    <w:rsid w:val="004565D1"/>
    <w:rsid w:val="005937A2"/>
    <w:rsid w:val="005C595C"/>
    <w:rsid w:val="00683B49"/>
    <w:rsid w:val="007A40B5"/>
    <w:rsid w:val="007F6948"/>
    <w:rsid w:val="007F72C2"/>
    <w:rsid w:val="00852956"/>
    <w:rsid w:val="00977C7D"/>
    <w:rsid w:val="009F33C1"/>
    <w:rsid w:val="00A8003F"/>
    <w:rsid w:val="00AD7A89"/>
    <w:rsid w:val="00C14B97"/>
    <w:rsid w:val="00CD49E9"/>
    <w:rsid w:val="00D94267"/>
    <w:rsid w:val="00DA1E62"/>
    <w:rsid w:val="00DB443A"/>
    <w:rsid w:val="00E76E74"/>
    <w:rsid w:val="00F35CB3"/>
    <w:rsid w:val="00F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F3FFFB-71F0-4B75-A7BA-24B0D1C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3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443A"/>
  </w:style>
  <w:style w:type="paragraph" w:styleId="Header">
    <w:name w:val="header"/>
    <w:basedOn w:val="Normal"/>
    <w:rsid w:val="00DB443A"/>
  </w:style>
  <w:style w:type="character" w:styleId="PageNumber">
    <w:name w:val="page number"/>
    <w:basedOn w:val="DefaultParagraphFont"/>
    <w:rsid w:val="00DB443A"/>
  </w:style>
  <w:style w:type="paragraph" w:customStyle="1" w:styleId="ChapterHeading">
    <w:name w:val="Chapter Heading"/>
    <w:basedOn w:val="Normal"/>
    <w:rsid w:val="00DB443A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DB443A"/>
    <w:pPr>
      <w:jc w:val="center"/>
    </w:pPr>
    <w:rPr>
      <w:b/>
    </w:rPr>
  </w:style>
  <w:style w:type="paragraph" w:customStyle="1" w:styleId="SectionHeading">
    <w:name w:val="Section Heading"/>
    <w:basedOn w:val="Normal"/>
    <w:rsid w:val="00DB443A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DB443A"/>
    <w:pPr>
      <w:jc w:val="both"/>
    </w:pPr>
  </w:style>
  <w:style w:type="paragraph" w:customStyle="1" w:styleId="BulletParagraph">
    <w:name w:val="Bullet Paragraph"/>
    <w:basedOn w:val="Normal"/>
    <w:rsid w:val="00DB443A"/>
    <w:pPr>
      <w:numPr>
        <w:numId w:val="2"/>
      </w:numPr>
      <w:jc w:val="both"/>
    </w:pPr>
  </w:style>
  <w:style w:type="paragraph" w:customStyle="1" w:styleId="NotesHeading">
    <w:name w:val="Notes Heading"/>
    <w:basedOn w:val="Normal"/>
    <w:rsid w:val="00DB443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129\AppData\Roaming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1</TotalTime>
  <Pages>1</Pages>
  <Words>136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Caltrans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ANALYSIS</dc:title>
  <dc:subject/>
  <dc:creator>HQ R/W</dc:creator>
  <cp:keywords/>
  <dc:description/>
  <cp:lastModifiedBy>Codemantra</cp:lastModifiedBy>
  <cp:revision>6</cp:revision>
  <cp:lastPrinted>2005-05-31T18:58:00Z</cp:lastPrinted>
  <dcterms:created xsi:type="dcterms:W3CDTF">2018-04-27T15:16:00Z</dcterms:created>
  <dcterms:modified xsi:type="dcterms:W3CDTF">2019-06-20T13:32:00Z</dcterms:modified>
</cp:coreProperties>
</file>