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D332" w14:textId="77777777" w:rsidR="00944A3A" w:rsidRDefault="00944A3A">
      <w:pPr>
        <w:pStyle w:val="Title"/>
        <w:rPr>
          <w:sz w:val="8"/>
        </w:rPr>
      </w:pPr>
    </w:p>
    <w:p w14:paraId="0E64C710" w14:textId="77777777" w:rsidR="003E4A84" w:rsidRDefault="003E4A84">
      <w:pPr>
        <w:pStyle w:val="Title"/>
        <w:rPr>
          <w:sz w:val="28"/>
          <w:szCs w:val="28"/>
        </w:rPr>
      </w:pPr>
    </w:p>
    <w:p w14:paraId="0B38041A" w14:textId="5D43D58F" w:rsidR="00944A3A" w:rsidRPr="003C62DC" w:rsidRDefault="00B1139D">
      <w:pPr>
        <w:pStyle w:val="Title"/>
        <w:rPr>
          <w:sz w:val="28"/>
          <w:szCs w:val="28"/>
        </w:rPr>
      </w:pPr>
      <w:r w:rsidRPr="003C62DC">
        <w:rPr>
          <w:sz w:val="28"/>
          <w:szCs w:val="28"/>
        </w:rPr>
        <w:t>RFP/RFQ</w:t>
      </w:r>
      <w:r w:rsidR="00941CFF" w:rsidRPr="003C62DC">
        <w:rPr>
          <w:sz w:val="28"/>
          <w:szCs w:val="28"/>
        </w:rPr>
        <w:t xml:space="preserve"> REVIEW CHECKLIST</w:t>
      </w:r>
    </w:p>
    <w:p w14:paraId="0890826A" w14:textId="0D2E9085" w:rsidR="003C62DC" w:rsidRPr="003C62DC" w:rsidRDefault="003C62DC">
      <w:pPr>
        <w:pStyle w:val="Title"/>
        <w:rPr>
          <w:sz w:val="18"/>
          <w:szCs w:val="18"/>
        </w:rPr>
      </w:pPr>
      <w:r w:rsidRPr="003C62DC">
        <w:rPr>
          <w:sz w:val="18"/>
          <w:szCs w:val="18"/>
        </w:rPr>
        <w:t>(For Federal</w:t>
      </w:r>
      <w:r>
        <w:rPr>
          <w:sz w:val="18"/>
          <w:szCs w:val="18"/>
        </w:rPr>
        <w:t>ly Funded</w:t>
      </w:r>
      <w:r w:rsidRPr="003C62DC">
        <w:rPr>
          <w:sz w:val="18"/>
          <w:szCs w:val="18"/>
        </w:rPr>
        <w:t xml:space="preserve"> A&amp;E </w:t>
      </w:r>
      <w:r w:rsidR="0025330D">
        <w:rPr>
          <w:sz w:val="18"/>
          <w:szCs w:val="18"/>
        </w:rPr>
        <w:t>Contracts</w:t>
      </w:r>
      <w:r w:rsidRPr="003C62DC">
        <w:rPr>
          <w:sz w:val="18"/>
          <w:szCs w:val="18"/>
        </w:rPr>
        <w:t>)</w:t>
      </w:r>
    </w:p>
    <w:p w14:paraId="7F02123D" w14:textId="190B289F" w:rsidR="00B1139D" w:rsidRDefault="00B1139D" w:rsidP="00297223">
      <w:pPr>
        <w:pStyle w:val="Title"/>
        <w:jc w:val="left"/>
        <w:rPr>
          <w:sz w:val="24"/>
        </w:rPr>
      </w:pPr>
    </w:p>
    <w:p w14:paraId="4D1BD866" w14:textId="7F0F3AEE" w:rsidR="003E4A84" w:rsidRPr="003E4A84" w:rsidRDefault="003E4A84" w:rsidP="003E4A84">
      <w:pPr>
        <w:tabs>
          <w:tab w:val="right" w:pos="10440"/>
        </w:tabs>
        <w:spacing w:before="120"/>
        <w:ind w:left="634"/>
        <w:rPr>
          <w:i/>
          <w:iCs/>
          <w:sz w:val="20"/>
        </w:rPr>
      </w:pPr>
      <w:r w:rsidRPr="003E4A84">
        <w:rPr>
          <w:i/>
          <w:iCs/>
          <w:sz w:val="20"/>
        </w:rPr>
        <w:t>Disclaimer:  This checklist is provided as a guidance only. It does not relieve local agency of its responsibility to meet all Federal and State requirements.</w:t>
      </w:r>
    </w:p>
    <w:p w14:paraId="18AA0202" w14:textId="77777777" w:rsidR="003E4A84" w:rsidRDefault="003E4A84">
      <w:pPr>
        <w:pStyle w:val="Title"/>
        <w:rPr>
          <w:sz w:val="24"/>
        </w:rPr>
      </w:pPr>
    </w:p>
    <w:p w14:paraId="0D82A23A" w14:textId="77777777" w:rsidR="00944A3A" w:rsidRDefault="00944A3A">
      <w:pPr>
        <w:ind w:left="630"/>
        <w:rPr>
          <w:b/>
          <w:sz w:val="18"/>
        </w:rPr>
      </w:pPr>
    </w:p>
    <w:p w14:paraId="12A4BB35" w14:textId="02A5BEDA" w:rsidR="0004330C" w:rsidRDefault="004E326F" w:rsidP="0004330C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212B0B2" wp14:editId="21AC34BD">
                <wp:simplePos x="0" y="0"/>
                <wp:positionH relativeFrom="column">
                  <wp:posOffset>711200</wp:posOffset>
                </wp:positionH>
                <wp:positionV relativeFrom="paragraph">
                  <wp:posOffset>150495</wp:posOffset>
                </wp:positionV>
                <wp:extent cx="825500" cy="0"/>
                <wp:effectExtent l="0" t="0" r="0" b="0"/>
                <wp:wrapNone/>
                <wp:docPr id="1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800F" id="Line 3" o:spid="_x0000_s1026" alt="&quot;&quot;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1.85pt" to="12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" o:allowincell="f"/>
            </w:pict>
          </mc:Fallback>
        </mc:AlternateContent>
      </w:r>
      <w:r w:rsidR="0004330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C9AF5E" wp14:editId="666FFAEB">
                <wp:simplePos x="0" y="0"/>
                <wp:positionH relativeFrom="column">
                  <wp:posOffset>4102100</wp:posOffset>
                </wp:positionH>
                <wp:positionV relativeFrom="paragraph">
                  <wp:posOffset>144145</wp:posOffset>
                </wp:positionV>
                <wp:extent cx="355600" cy="0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A5EF" id="Line 5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pt,11.35pt" to="35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" o:allowincell="f"/>
            </w:pict>
          </mc:Fallback>
        </mc:AlternateContent>
      </w:r>
      <w:r w:rsidR="0004330C">
        <w:rPr>
          <w:b/>
          <w:sz w:val="20"/>
        </w:rPr>
        <w:t>Date:</w:t>
      </w:r>
      <w:r w:rsidR="0004330C" w:rsidRPr="0004330C">
        <w:rPr>
          <w:sz w:val="20"/>
        </w:rPr>
        <w:t xml:space="preserve"> </w:t>
      </w:r>
      <w:r w:rsidR="0004330C">
        <w:rPr>
          <w:sz w:val="20"/>
        </w:rPr>
        <w:fldChar w:fldCharType="begin">
          <w:ffData>
            <w:name w:val="Text101"/>
            <w:enabled/>
            <w:calcOnExit w:val="0"/>
            <w:textInput>
              <w:type w:val="date"/>
            </w:textInput>
          </w:ffData>
        </w:fldChar>
      </w:r>
      <w:bookmarkStart w:id="0" w:name="Text101"/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  <w:bookmarkEnd w:id="0"/>
      <w:r w:rsidR="0004330C">
        <w:rPr>
          <w:sz w:val="20"/>
        </w:rPr>
        <w:tab/>
      </w:r>
      <w:r w:rsidR="0004330C">
        <w:rPr>
          <w:b/>
          <w:sz w:val="20"/>
        </w:rPr>
        <w:t>District:</w:t>
      </w:r>
      <w:r w:rsidR="0004330C">
        <w:rPr>
          <w:sz w:val="20"/>
        </w:rPr>
        <w:t xml:space="preserve">  </w:t>
      </w:r>
      <w:r w:rsidR="0004330C">
        <w:rPr>
          <w:sz w:val="20"/>
        </w:rPr>
        <w:fldChar w:fldCharType="begin">
          <w:ffData>
            <w:name w:val="Text103"/>
            <w:enabled/>
            <w:calcOnExit w:val="0"/>
            <w:textInput>
              <w:default w:val="&lt;&lt;RE Telephone Number&gt;&gt;"/>
            </w:textInput>
          </w:ffData>
        </w:fldChar>
      </w:r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</w:p>
    <w:p w14:paraId="67964C7B" w14:textId="6FDF3C96" w:rsidR="00944A3A" w:rsidRDefault="004E326F" w:rsidP="00DC3755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03E2D6" wp14:editId="70F9F56A">
                <wp:simplePos x="0" y="0"/>
                <wp:positionH relativeFrom="column">
                  <wp:posOffset>4559300</wp:posOffset>
                </wp:positionH>
                <wp:positionV relativeFrom="paragraph">
                  <wp:posOffset>144145</wp:posOffset>
                </wp:positionV>
                <wp:extent cx="2228850" cy="0"/>
                <wp:effectExtent l="0" t="0" r="0" b="0"/>
                <wp:wrapNone/>
                <wp:docPr id="9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7450" id="Line 6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11.35pt" to="53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" o:allowincell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5ECFBAD" wp14:editId="4048E0DD">
                <wp:simplePos x="0" y="0"/>
                <wp:positionH relativeFrom="column">
                  <wp:posOffset>1218565</wp:posOffset>
                </wp:positionH>
                <wp:positionV relativeFrom="paragraph">
                  <wp:posOffset>144145</wp:posOffset>
                </wp:positionV>
                <wp:extent cx="2197735" cy="0"/>
                <wp:effectExtent l="0" t="0" r="0" b="0"/>
                <wp:wrapNone/>
                <wp:docPr id="1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97AC" id="Line 5" o:spid="_x0000_s1026" alt="&quot;&quot;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1.35pt" to="2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" o:allowincell="f"/>
            </w:pict>
          </mc:Fallback>
        </mc:AlternateContent>
      </w:r>
      <w:r w:rsidR="0004330C">
        <w:rPr>
          <w:b/>
          <w:sz w:val="20"/>
        </w:rPr>
        <w:t xml:space="preserve">Local Agency:  </w:t>
      </w:r>
      <w:r w:rsidR="0004330C">
        <w:rPr>
          <w:sz w:val="20"/>
        </w:rPr>
        <w:fldChar w:fldCharType="begin">
          <w:ffData>
            <w:name w:val="Text103"/>
            <w:enabled/>
            <w:calcOnExit w:val="0"/>
            <w:textInput>
              <w:default w:val="&lt;&lt;RE Telephone Number&gt;&gt;"/>
            </w:textInput>
          </w:ffData>
        </w:fldChar>
      </w:r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  <w:r w:rsidR="00B00BE9">
        <w:rPr>
          <w:sz w:val="20"/>
        </w:rPr>
        <w:tab/>
      </w:r>
      <w:r w:rsidR="0004330C">
        <w:rPr>
          <w:b/>
          <w:sz w:val="20"/>
        </w:rPr>
        <w:t>Fed. Project No.:</w:t>
      </w:r>
      <w:r w:rsidR="0004330C">
        <w:rPr>
          <w:b/>
          <w:sz w:val="20"/>
        </w:rPr>
        <w:tab/>
        <w:t xml:space="preserve">  </w:t>
      </w:r>
      <w:r w:rsidR="0004330C">
        <w:rPr>
          <w:sz w:val="20"/>
        </w:rPr>
        <w:fldChar w:fldCharType="begin">
          <w:ffData>
            <w:name w:val="Text106"/>
            <w:enabled/>
            <w:calcOnExit w:val="0"/>
            <w:textInput>
              <w:default w:val="XX-XXXXXX"/>
            </w:textInput>
          </w:ffData>
        </w:fldChar>
      </w:r>
      <w:bookmarkStart w:id="1" w:name="Text106"/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  <w:bookmarkEnd w:id="1"/>
    </w:p>
    <w:p w14:paraId="0C00FA7B" w14:textId="5E71BEC4" w:rsidR="007D455F" w:rsidRPr="0004330C" w:rsidRDefault="004E326F" w:rsidP="00DC3755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E05DF0" wp14:editId="46E753C7">
                <wp:simplePos x="0" y="0"/>
                <wp:positionH relativeFrom="column">
                  <wp:posOffset>4425950</wp:posOffset>
                </wp:positionH>
                <wp:positionV relativeFrom="paragraph">
                  <wp:posOffset>150495</wp:posOffset>
                </wp:positionV>
                <wp:extent cx="2330450" cy="0"/>
                <wp:effectExtent l="0" t="0" r="0" b="0"/>
                <wp:wrapNone/>
                <wp:docPr id="7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0F18" id="Line 7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11.85pt" to="53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" o:allowincell="f"/>
            </w:pict>
          </mc:Fallback>
        </mc:AlternateContent>
      </w:r>
      <w:r w:rsidR="00DC375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F69BD1" wp14:editId="3385DCCC">
                <wp:simplePos x="0" y="0"/>
                <wp:positionH relativeFrom="column">
                  <wp:posOffset>1162050</wp:posOffset>
                </wp:positionH>
                <wp:positionV relativeFrom="paragraph">
                  <wp:posOffset>150495</wp:posOffset>
                </wp:positionV>
                <wp:extent cx="463550" cy="0"/>
                <wp:effectExtent l="0" t="0" r="0" b="0"/>
                <wp:wrapNone/>
                <wp:docPr id="15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E4F0" id="Line 6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1.85pt" to="12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" o:allowincell="f"/>
            </w:pict>
          </mc:Fallback>
        </mc:AlternateContent>
      </w:r>
      <w:r w:rsidR="0004330C">
        <w:rPr>
          <w:b/>
          <w:sz w:val="20"/>
        </w:rPr>
        <w:t>RFP or RFQ:</w:t>
      </w:r>
      <w:r w:rsidR="0004330C" w:rsidRPr="0004330C">
        <w:rPr>
          <w:sz w:val="20"/>
        </w:rPr>
        <w:t xml:space="preserve"> </w:t>
      </w:r>
      <w:r w:rsidR="0004330C">
        <w:rPr>
          <w:sz w:val="20"/>
        </w:rPr>
        <w:fldChar w:fldCharType="begin">
          <w:ffData>
            <w:name w:val="Text103"/>
            <w:enabled/>
            <w:calcOnExit w:val="0"/>
            <w:textInput>
              <w:default w:val="&lt;&lt;RE Telephone Number&gt;&gt;"/>
            </w:textInput>
          </w:ffData>
        </w:fldChar>
      </w:r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  <w:r w:rsidR="00400435">
        <w:rPr>
          <w:sz w:val="20"/>
        </w:rPr>
        <w:tab/>
      </w:r>
      <w:r w:rsidR="0004330C">
        <w:rPr>
          <w:b/>
          <w:sz w:val="20"/>
        </w:rPr>
        <w:t>RFP/RFQ No.:</w:t>
      </w:r>
      <w:r w:rsidR="0004330C">
        <w:rPr>
          <w:sz w:val="20"/>
        </w:rPr>
        <w:t xml:space="preserve"> </w:t>
      </w:r>
      <w:r w:rsidR="0004330C">
        <w:rPr>
          <w:sz w:val="20"/>
        </w:rPr>
        <w:fldChar w:fldCharType="begin">
          <w:ffData>
            <w:name w:val="Text104"/>
            <w:enabled/>
            <w:calcOnExit w:val="0"/>
            <w:textInput>
              <w:default w:val="&lt;&lt;RE Fax Number&gt;&gt;"/>
            </w:textInput>
          </w:ffData>
        </w:fldChar>
      </w:r>
      <w:bookmarkStart w:id="2" w:name="Text104"/>
      <w:r w:rsidR="0004330C">
        <w:rPr>
          <w:sz w:val="20"/>
        </w:rPr>
        <w:instrText xml:space="preserve"> FORMTEXT </w:instrText>
      </w:r>
      <w:r w:rsidR="0004330C">
        <w:rPr>
          <w:sz w:val="20"/>
        </w:rPr>
      </w:r>
      <w:r w:rsidR="0004330C">
        <w:rPr>
          <w:sz w:val="20"/>
        </w:rPr>
        <w:fldChar w:fldCharType="separate"/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t> </w:t>
      </w:r>
      <w:r w:rsidR="0004330C">
        <w:rPr>
          <w:sz w:val="20"/>
        </w:rPr>
        <w:fldChar w:fldCharType="end"/>
      </w:r>
      <w:bookmarkEnd w:id="2"/>
      <w:r w:rsidR="0004330C">
        <w:rPr>
          <w:sz w:val="20"/>
        </w:rPr>
        <w:t xml:space="preserve">  </w:t>
      </w:r>
    </w:p>
    <w:p w14:paraId="27C321A1" w14:textId="77777777" w:rsidR="00DE7C5C" w:rsidRDefault="00DE7C5C" w:rsidP="00DE7C5C">
      <w:pPr>
        <w:spacing w:line="286" w:lineRule="atLeast"/>
        <w:ind w:left="634"/>
        <w:rPr>
          <w:sz w:val="20"/>
        </w:rPr>
      </w:pPr>
      <w:r>
        <w:rPr>
          <w:b/>
          <w:sz w:val="20"/>
        </w:rPr>
        <w:t xml:space="preserve">Project: </w:t>
      </w:r>
      <w:r w:rsidRPr="004366CE">
        <w:rPr>
          <w:sz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4366CE">
        <w:rPr>
          <w:sz w:val="20"/>
          <w:u w:val="single"/>
        </w:rPr>
        <w:instrText xml:space="preserve"> FORMTEXT </w:instrText>
      </w:r>
      <w:r w:rsidRPr="004366CE">
        <w:rPr>
          <w:sz w:val="20"/>
          <w:u w:val="single"/>
        </w:rPr>
      </w:r>
      <w:r w:rsidRPr="004366CE">
        <w:rPr>
          <w:sz w:val="20"/>
          <w:u w:val="single"/>
        </w:rPr>
        <w:fldChar w:fldCharType="separate"/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fldChar w:fldCharType="end"/>
      </w:r>
      <w:r>
        <w:rPr>
          <w:b/>
          <w:sz w:val="20"/>
        </w:rPr>
        <w:tab/>
      </w:r>
    </w:p>
    <w:p w14:paraId="22F1754A" w14:textId="77777777" w:rsidR="00DE7C5C" w:rsidRDefault="00DE7C5C" w:rsidP="00DC3755">
      <w:pPr>
        <w:spacing w:line="286" w:lineRule="atLeast"/>
        <w:ind w:left="634"/>
        <w:rPr>
          <w:b/>
          <w:sz w:val="20"/>
        </w:rPr>
      </w:pPr>
    </w:p>
    <w:p w14:paraId="31A15B23" w14:textId="29260294" w:rsidR="00DC3755" w:rsidRDefault="00DC3755" w:rsidP="00DC3755">
      <w:pPr>
        <w:spacing w:line="286" w:lineRule="atLeast"/>
        <w:ind w:left="63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37A4A4" wp14:editId="31746057">
                <wp:simplePos x="0" y="0"/>
                <wp:positionH relativeFrom="column">
                  <wp:posOffset>1752600</wp:posOffset>
                </wp:positionH>
                <wp:positionV relativeFrom="paragraph">
                  <wp:posOffset>175895</wp:posOffset>
                </wp:positionV>
                <wp:extent cx="5022850" cy="0"/>
                <wp:effectExtent l="0" t="0" r="0" b="0"/>
                <wp:wrapNone/>
                <wp:docPr id="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18C8" id="Line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3.85pt" to="53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" o:allowincell="f"/>
            </w:pict>
          </mc:Fallback>
        </mc:AlternateContent>
      </w:r>
      <w:r>
        <w:rPr>
          <w:b/>
          <w:sz w:val="20"/>
        </w:rPr>
        <w:t xml:space="preserve">Description of Services:  </w:t>
      </w:r>
      <w:r w:rsidRPr="004366CE">
        <w:rPr>
          <w:sz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" w:name="Text111"/>
      <w:r w:rsidRPr="004366CE">
        <w:rPr>
          <w:sz w:val="20"/>
          <w:u w:val="single"/>
        </w:rPr>
        <w:instrText xml:space="preserve"> FORMTEXT </w:instrText>
      </w:r>
      <w:r w:rsidRPr="004366CE">
        <w:rPr>
          <w:sz w:val="20"/>
          <w:u w:val="single"/>
        </w:rPr>
      </w:r>
      <w:r w:rsidRPr="004366CE">
        <w:rPr>
          <w:sz w:val="20"/>
          <w:u w:val="single"/>
        </w:rPr>
        <w:fldChar w:fldCharType="separate"/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t> </w:t>
      </w:r>
      <w:r w:rsidRPr="004366CE">
        <w:rPr>
          <w:sz w:val="20"/>
          <w:u w:val="single"/>
        </w:rPr>
        <w:fldChar w:fldCharType="end"/>
      </w:r>
      <w:bookmarkEnd w:id="3"/>
      <w:r>
        <w:rPr>
          <w:b/>
          <w:sz w:val="20"/>
        </w:rPr>
        <w:tab/>
      </w:r>
    </w:p>
    <w:p w14:paraId="1C95F476" w14:textId="2C7CF1FB" w:rsidR="000911A4" w:rsidRDefault="000911A4" w:rsidP="00B64110">
      <w:pPr>
        <w:tabs>
          <w:tab w:val="left" w:pos="5670"/>
          <w:tab w:val="right" w:pos="6930"/>
          <w:tab w:val="left" w:pos="7020"/>
        </w:tabs>
        <w:spacing w:before="120" w:line="360" w:lineRule="auto"/>
        <w:rPr>
          <w:sz w:val="20"/>
        </w:rPr>
      </w:pPr>
    </w:p>
    <w:p w14:paraId="505BE9DF" w14:textId="77777777" w:rsidR="00EF5738" w:rsidRDefault="00EF5738" w:rsidP="00B64110">
      <w:pPr>
        <w:tabs>
          <w:tab w:val="left" w:pos="5670"/>
          <w:tab w:val="right" w:pos="6930"/>
          <w:tab w:val="left" w:pos="7020"/>
        </w:tabs>
        <w:spacing w:before="120" w:line="360" w:lineRule="auto"/>
        <w:rPr>
          <w:sz w:val="20"/>
        </w:rPr>
      </w:pPr>
    </w:p>
    <w:tbl>
      <w:tblPr>
        <w:tblW w:w="10075" w:type="dxa"/>
        <w:tblInd w:w="63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536"/>
        <w:gridCol w:w="6389"/>
        <w:gridCol w:w="2070"/>
        <w:gridCol w:w="1080"/>
      </w:tblGrid>
      <w:tr w:rsidR="00426859" w14:paraId="29136146" w14:textId="77777777" w:rsidTr="007517B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9524"/>
          </w:tcPr>
          <w:p w14:paraId="582080A5" w14:textId="183F652E" w:rsidR="00426859" w:rsidRDefault="0004330C">
            <w:pPr>
              <w:pStyle w:val="Heading3"/>
            </w:pPr>
            <w:r>
              <w:rPr>
                <w:sz w:val="20"/>
              </w:rPr>
              <w:tab/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9524"/>
            <w:vAlign w:val="center"/>
          </w:tcPr>
          <w:p w14:paraId="71F42696" w14:textId="31475FEB" w:rsidR="00426859" w:rsidRDefault="00426859" w:rsidP="000B5EF7">
            <w:pPr>
              <w:pStyle w:val="Heading3"/>
            </w:pPr>
            <w:r>
              <w:t>RFP/RFQ ITEMS</w:t>
            </w:r>
            <w:r w:rsidR="00252F6F">
              <w:t xml:space="preserve"> (Required Except as Noted)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9524"/>
            <w:vAlign w:val="center"/>
          </w:tcPr>
          <w:p w14:paraId="3E7930DE" w14:textId="77777777" w:rsidR="00426859" w:rsidRDefault="00D02113">
            <w:pPr>
              <w:pStyle w:val="Heading2"/>
              <w:spacing w:before="60" w:after="60"/>
              <w:rPr>
                <w:sz w:val="18"/>
              </w:rPr>
            </w:pPr>
            <w:r>
              <w:rPr>
                <w:sz w:val="18"/>
              </w:rPr>
              <w:t>INCLUDED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9524"/>
          </w:tcPr>
          <w:p w14:paraId="4A548F89" w14:textId="77777777" w:rsidR="00426859" w:rsidRDefault="00426859">
            <w:pPr>
              <w:pStyle w:val="Heading2"/>
              <w:spacing w:before="60" w:after="60"/>
              <w:rPr>
                <w:sz w:val="18"/>
              </w:rPr>
            </w:pPr>
            <w:r>
              <w:rPr>
                <w:sz w:val="18"/>
              </w:rPr>
              <w:t>Page #</w:t>
            </w:r>
          </w:p>
        </w:tc>
      </w:tr>
      <w:tr w:rsidR="003E4A84" w14:paraId="132614FA" w14:textId="77777777" w:rsidTr="00C02CDE">
        <w:trPr>
          <w:cantSplit/>
          <w:trHeight w:val="293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787807C" w14:textId="4C90A050" w:rsidR="003E4A84" w:rsidRPr="008E5189" w:rsidRDefault="003E4A84" w:rsidP="002760A2">
            <w:pPr>
              <w:ind w:left="113" w:right="113"/>
              <w:jc w:val="center"/>
              <w:rPr>
                <w:b/>
                <w:szCs w:val="24"/>
              </w:rPr>
            </w:pPr>
            <w:r w:rsidRPr="008E5189">
              <w:rPr>
                <w:b/>
                <w:szCs w:val="24"/>
              </w:rPr>
              <w:t>Federal Requirement</w:t>
            </w:r>
            <w:r>
              <w:rPr>
                <w:b/>
                <w:szCs w:val="24"/>
              </w:rPr>
              <w:t>s</w:t>
            </w:r>
            <w:r w:rsidRPr="008E518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per </w:t>
            </w:r>
            <w:r w:rsidRPr="008E5189">
              <w:rPr>
                <w:b/>
                <w:szCs w:val="24"/>
              </w:rPr>
              <w:t>23 CFR 172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54590EE1" w14:textId="7A67BE0F" w:rsidR="003E4A84" w:rsidRDefault="003E4A84" w:rsidP="001E649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Scope of Work:</w:t>
            </w:r>
            <w:r w:rsidR="00302127">
              <w:rPr>
                <w:sz w:val="18"/>
              </w:rPr>
              <w:t xml:space="preserve"> Shall provide a c</w:t>
            </w:r>
            <w:r w:rsidR="00302127" w:rsidRPr="001E649C">
              <w:rPr>
                <w:sz w:val="18"/>
              </w:rPr>
              <w:t>lear, accurate, and detailed description</w:t>
            </w:r>
            <w:r w:rsidR="00302127">
              <w:rPr>
                <w:sz w:val="18"/>
              </w:rPr>
              <w:t xml:space="preserve"> of scope of work, technical requirements, and qualification of consultants necessary for the services to be performed. </w:t>
            </w:r>
            <w:r w:rsidR="00302127">
              <w:rPr>
                <w:sz w:val="18"/>
              </w:rPr>
              <w:br/>
            </w:r>
            <w:r w:rsidR="00302127">
              <w:rPr>
                <w:sz w:val="18"/>
              </w:rPr>
              <w:br/>
              <w:t xml:space="preserve">To the extent practicable, the Scope of Work should </w:t>
            </w:r>
            <w:r w:rsidR="00302127" w:rsidRPr="00302127">
              <w:rPr>
                <w:sz w:val="18"/>
              </w:rPr>
              <w:t>detail the purpose and description of the project, services to be performed, deliverables to be provided, estimated schedule for performance of the work, and applicable standards, specifications, and policies</w:t>
            </w:r>
          </w:p>
          <w:p w14:paraId="5002ADA8" w14:textId="77777777" w:rsidR="003E4A84" w:rsidRDefault="003E4A84" w:rsidP="00FF079D">
            <w:pPr>
              <w:ind w:left="360"/>
              <w:rPr>
                <w:sz w:val="18"/>
              </w:rPr>
            </w:pPr>
          </w:p>
          <w:p w14:paraId="6933E595" w14:textId="48CBB7E1" w:rsidR="003E4A84" w:rsidRPr="00FF079D" w:rsidRDefault="003E4A84" w:rsidP="00FF079D">
            <w:pPr>
              <w:ind w:left="360"/>
              <w:rPr>
                <w:b/>
                <w:bCs/>
                <w:sz w:val="18"/>
              </w:rPr>
            </w:pPr>
            <w:r w:rsidRPr="002760A2">
              <w:rPr>
                <w:b/>
                <w:bCs/>
                <w:sz w:val="18"/>
              </w:rPr>
              <w:t xml:space="preserve">Note:  For Consultant in a Management Support Role (CMSR), obtain prior approval from FHWA </w:t>
            </w:r>
            <w:r w:rsidR="0087580A">
              <w:rPr>
                <w:b/>
                <w:bCs/>
                <w:sz w:val="18"/>
              </w:rPr>
              <w:t>p</w:t>
            </w:r>
            <w:r w:rsidRPr="002760A2">
              <w:rPr>
                <w:b/>
                <w:bCs/>
                <w:sz w:val="18"/>
              </w:rPr>
              <w:t>rior to advertising</w:t>
            </w:r>
            <w:r w:rsidR="0087580A">
              <w:rPr>
                <w:b/>
                <w:bCs/>
                <w:sz w:val="18"/>
              </w:rPr>
              <w:t xml:space="preserve"> </w:t>
            </w:r>
            <w:r w:rsidR="00B170F9">
              <w:rPr>
                <w:b/>
                <w:bCs/>
                <w:sz w:val="18"/>
              </w:rPr>
              <w:t>and</w:t>
            </w:r>
            <w:r w:rsidR="00DE7C5C">
              <w:rPr>
                <w:b/>
                <w:bCs/>
                <w:sz w:val="18"/>
              </w:rPr>
              <w:t xml:space="preserve"> </w:t>
            </w:r>
            <w:r w:rsidRPr="002760A2">
              <w:rPr>
                <w:b/>
                <w:bCs/>
                <w:sz w:val="18"/>
              </w:rPr>
              <w:t xml:space="preserve">submit Conflict of Interest and Scope of Work to </w:t>
            </w:r>
            <w:hyperlink r:id="rId8" w:history="1">
              <w:r w:rsidRPr="002760A2">
                <w:rPr>
                  <w:rStyle w:val="Hyperlink"/>
                  <w:b/>
                  <w:bCs/>
                  <w:color w:val="auto"/>
                  <w:sz w:val="18"/>
                </w:rPr>
                <w:t>aeoversight@dot.ca.gov</w:t>
              </w:r>
            </w:hyperlink>
            <w:r w:rsidRPr="002760A2">
              <w:rPr>
                <w:b/>
                <w:bCs/>
                <w:sz w:val="18"/>
              </w:rPr>
              <w:t>.</w:t>
            </w:r>
            <w:r w:rsidR="00B170F9">
              <w:rPr>
                <w:b/>
                <w:bCs/>
                <w:sz w:val="18"/>
              </w:rPr>
              <w:t xml:space="preserve"> (23 CFR 172.7(b)(4) and (5), LAPM Chapter 10.1.9)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6A5C" w14:textId="77777777" w:rsidR="003E4A84" w:rsidRDefault="003E4A84" w:rsidP="00B45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No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C0E1B" w14:textId="77777777" w:rsidR="003E4A84" w:rsidRDefault="003E4A84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4A84" w14:paraId="4ACD0EE5" w14:textId="77777777" w:rsidTr="00C02CDE">
        <w:trPr>
          <w:cantSplit/>
          <w:trHeight w:val="1488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FF7557" w14:textId="77777777" w:rsidR="003E4A84" w:rsidRPr="001E649C" w:rsidRDefault="003E4A84" w:rsidP="00426859">
            <w:pPr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71E9F82" w14:textId="7955423E" w:rsidR="003E4A84" w:rsidRDefault="003E4A84" w:rsidP="001811CA">
            <w:pPr>
              <w:numPr>
                <w:ilvl w:val="0"/>
                <w:numId w:val="5"/>
              </w:numPr>
              <w:rPr>
                <w:sz w:val="18"/>
              </w:rPr>
            </w:pPr>
            <w:r w:rsidRPr="001E649C">
              <w:rPr>
                <w:sz w:val="18"/>
              </w:rPr>
              <w:t xml:space="preserve">Identify </w:t>
            </w:r>
            <w:r>
              <w:rPr>
                <w:sz w:val="18"/>
              </w:rPr>
              <w:t>requirements for additional discussion</w:t>
            </w:r>
            <w:r w:rsidR="00B63561">
              <w:rPr>
                <w:sz w:val="18"/>
              </w:rPr>
              <w:t>s that may be conducted with 3 or more of the top-ranked firms</w:t>
            </w:r>
          </w:p>
          <w:p w14:paraId="185F1983" w14:textId="77777777" w:rsidR="003E4A84" w:rsidRDefault="003E4A84" w:rsidP="0038045B">
            <w:pPr>
              <w:ind w:left="360"/>
              <w:rPr>
                <w:b/>
                <w:bCs/>
                <w:sz w:val="18"/>
              </w:rPr>
            </w:pPr>
          </w:p>
          <w:p w14:paraId="01455F21" w14:textId="6468EB36" w:rsidR="003E4A84" w:rsidRPr="00B170F9" w:rsidRDefault="003E4A84" w:rsidP="00B170F9">
            <w:pPr>
              <w:ind w:left="360"/>
              <w:rPr>
                <w:b/>
                <w:bCs/>
                <w:sz w:val="18"/>
              </w:rPr>
            </w:pPr>
            <w:r w:rsidRPr="00B170F9">
              <w:rPr>
                <w:b/>
                <w:bCs/>
                <w:sz w:val="18"/>
              </w:rPr>
              <w:t xml:space="preserve">Note:  Additional discussion is optional but when required by RFP, discussion criteria &amp; weight must also be in RFP and discussion must be conducted.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2444" w14:textId="77777777" w:rsidR="003E4A84" w:rsidRDefault="003E4A84" w:rsidP="006E13F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F3626" w14:textId="77777777" w:rsidR="003E4A84" w:rsidRDefault="003E4A84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4A84" w14:paraId="33D689DF" w14:textId="77777777" w:rsidTr="00EF5738">
        <w:trPr>
          <w:cantSplit/>
          <w:trHeight w:val="3693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7C13EC9" w14:textId="77777777" w:rsidR="003E4A84" w:rsidRPr="002C22E5" w:rsidRDefault="003E4A84" w:rsidP="00426859">
            <w:pPr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B926576" w14:textId="0DD5917D" w:rsidR="003E4A84" w:rsidRDefault="003E4A84">
            <w:pPr>
              <w:numPr>
                <w:ilvl w:val="0"/>
                <w:numId w:val="5"/>
              </w:numPr>
              <w:rPr>
                <w:sz w:val="18"/>
              </w:rPr>
            </w:pPr>
            <w:r w:rsidRPr="002C22E5">
              <w:rPr>
                <w:sz w:val="18"/>
              </w:rPr>
              <w:t>Identify evaluation factors including their relative weights of importance</w:t>
            </w:r>
            <w:r w:rsidR="009F1D2D">
              <w:rPr>
                <w:sz w:val="18"/>
              </w:rPr>
              <w:t xml:space="preserve"> to assess the consultant’s demonstrated competence and qualifications</w:t>
            </w:r>
            <w:r w:rsidRPr="002C22E5">
              <w:rPr>
                <w:sz w:val="18"/>
              </w:rPr>
              <w:t xml:space="preserve">. </w:t>
            </w:r>
          </w:p>
          <w:p w14:paraId="0A4B1B70" w14:textId="58E82C36" w:rsidR="003E4A84" w:rsidRPr="002C22E5" w:rsidRDefault="003E4A84" w:rsidP="002C22E5">
            <w:pPr>
              <w:ind w:left="360"/>
              <w:rPr>
                <w:sz w:val="18"/>
              </w:rPr>
            </w:pPr>
            <w:r w:rsidRPr="002C22E5">
              <w:rPr>
                <w:sz w:val="18"/>
              </w:rPr>
              <w:t>Criteria may include</w:t>
            </w:r>
            <w:r w:rsidR="009F1D2D">
              <w:rPr>
                <w:sz w:val="18"/>
              </w:rPr>
              <w:t>, but are not limited to</w:t>
            </w:r>
            <w:r w:rsidRPr="002C22E5">
              <w:rPr>
                <w:sz w:val="18"/>
              </w:rPr>
              <w:t>:</w:t>
            </w:r>
          </w:p>
          <w:p w14:paraId="046B612A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Technical approach (e.g. project understanding, innovative concepts, quality control, etc.</w:t>
            </w:r>
          </w:p>
          <w:p w14:paraId="267B324B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Work experience</w:t>
            </w:r>
          </w:p>
          <w:p w14:paraId="5F453D43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Specialized expertise</w:t>
            </w:r>
          </w:p>
          <w:p w14:paraId="7E4C2142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Professional licensure</w:t>
            </w:r>
          </w:p>
          <w:p w14:paraId="49A4CCB9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Staff capabilities</w:t>
            </w:r>
          </w:p>
          <w:p w14:paraId="524EB6D6" w14:textId="77777777" w:rsidR="003E4A84" w:rsidRPr="002C22E5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Workload capacity</w:t>
            </w:r>
          </w:p>
          <w:p w14:paraId="55A54000" w14:textId="77777777" w:rsidR="003E4A84" w:rsidRDefault="003E4A84" w:rsidP="00AB79E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C22E5">
              <w:rPr>
                <w:sz w:val="18"/>
              </w:rPr>
              <w:t>Past performance</w:t>
            </w:r>
          </w:p>
          <w:p w14:paraId="2407A8BD" w14:textId="77777777" w:rsidR="003E4A84" w:rsidRDefault="003E4A84" w:rsidP="002670A1">
            <w:pPr>
              <w:ind w:left="360"/>
              <w:rPr>
                <w:b/>
                <w:bCs/>
                <w:sz w:val="18"/>
              </w:rPr>
            </w:pPr>
          </w:p>
          <w:p w14:paraId="30C92395" w14:textId="616D02B3" w:rsidR="003E4A84" w:rsidRPr="00EA0CB2" w:rsidRDefault="003E4A84" w:rsidP="002670A1">
            <w:pPr>
              <w:ind w:left="360"/>
              <w:rPr>
                <w:b/>
                <w:bCs/>
                <w:sz w:val="18"/>
              </w:rPr>
            </w:pPr>
            <w:r w:rsidRPr="00EA0CB2">
              <w:rPr>
                <w:b/>
                <w:bCs/>
                <w:sz w:val="18"/>
              </w:rPr>
              <w:t xml:space="preserve">Note:  </w:t>
            </w:r>
            <w:r w:rsidRPr="00AF18B0">
              <w:rPr>
                <w:b/>
                <w:bCs/>
                <w:sz w:val="18"/>
              </w:rPr>
              <w:t>See Exhibit 10-B</w:t>
            </w:r>
            <w:r w:rsidRPr="005D4FEF">
              <w:rPr>
                <w:b/>
                <w:bCs/>
                <w:sz w:val="18"/>
              </w:rPr>
              <w:t xml:space="preserve"> </w:t>
            </w:r>
            <w:r w:rsidRPr="00EA0CB2">
              <w:rPr>
                <w:b/>
                <w:bCs/>
                <w:sz w:val="18"/>
              </w:rPr>
              <w:t>for example.  Cost and local preference cannot be factors.  Local presence and</w:t>
            </w:r>
            <w:r w:rsidR="00B41F6E">
              <w:rPr>
                <w:b/>
                <w:bCs/>
                <w:sz w:val="18"/>
              </w:rPr>
              <w:t xml:space="preserve"> participation of</w:t>
            </w:r>
            <w:r w:rsidRPr="00EA0CB2">
              <w:rPr>
                <w:b/>
                <w:bCs/>
                <w:sz w:val="18"/>
              </w:rPr>
              <w:t xml:space="preserve"> DBE </w:t>
            </w:r>
            <w:r>
              <w:rPr>
                <w:b/>
                <w:bCs/>
                <w:sz w:val="18"/>
              </w:rPr>
              <w:t xml:space="preserve">subconsultants </w:t>
            </w:r>
            <w:r w:rsidRPr="00EA0CB2">
              <w:rPr>
                <w:b/>
                <w:bCs/>
                <w:sz w:val="18"/>
              </w:rPr>
              <w:t xml:space="preserve">can be </w:t>
            </w:r>
            <w:r w:rsidR="00975C45">
              <w:rPr>
                <w:b/>
                <w:bCs/>
                <w:sz w:val="18"/>
              </w:rPr>
              <w:t>evaluation criteria</w:t>
            </w:r>
            <w:r w:rsidR="00975C45" w:rsidRPr="00EA0CB2">
              <w:rPr>
                <w:b/>
                <w:bCs/>
                <w:sz w:val="18"/>
              </w:rPr>
              <w:t xml:space="preserve"> </w:t>
            </w:r>
            <w:r w:rsidRPr="00EA0CB2">
              <w:rPr>
                <w:b/>
                <w:bCs/>
                <w:sz w:val="18"/>
              </w:rPr>
              <w:t xml:space="preserve">but </w:t>
            </w:r>
            <w:r w:rsidR="00B41F6E">
              <w:rPr>
                <w:b/>
                <w:bCs/>
                <w:sz w:val="18"/>
              </w:rPr>
              <w:t xml:space="preserve">the combined total of </w:t>
            </w:r>
            <w:r w:rsidR="00975C45">
              <w:rPr>
                <w:b/>
                <w:bCs/>
                <w:sz w:val="18"/>
              </w:rPr>
              <w:t>these criteria can</w:t>
            </w:r>
            <w:r w:rsidRPr="00EA0CB2">
              <w:rPr>
                <w:b/>
                <w:bCs/>
                <w:sz w:val="18"/>
              </w:rPr>
              <w:t>not exceed 10%</w:t>
            </w:r>
            <w:r w:rsidR="00975C45">
              <w:rPr>
                <w:b/>
                <w:bCs/>
                <w:sz w:val="18"/>
              </w:rPr>
              <w:t xml:space="preserve"> of the to</w:t>
            </w:r>
            <w:r w:rsidR="00CB2230">
              <w:rPr>
                <w:b/>
                <w:bCs/>
                <w:sz w:val="18"/>
              </w:rPr>
              <w:t>t</w:t>
            </w:r>
            <w:r w:rsidR="00975C45">
              <w:rPr>
                <w:b/>
                <w:bCs/>
                <w:sz w:val="18"/>
              </w:rPr>
              <w:t>al evaluation criteria (23 CFR 172.7(a)(1)(iii)(D</w:t>
            </w:r>
            <w:r w:rsidR="00E31596">
              <w:rPr>
                <w:b/>
                <w:bCs/>
                <w:sz w:val="18"/>
              </w:rPr>
              <w:t>), LAPM Chapter 10.1</w:t>
            </w:r>
            <w:r w:rsidRPr="00EA0CB2">
              <w:rPr>
                <w:b/>
                <w:bCs/>
                <w:sz w:val="18"/>
              </w:rPr>
              <w:t>.</w:t>
            </w:r>
            <w:r w:rsidR="00E31596">
              <w:rPr>
                <w:b/>
                <w:bCs/>
                <w:sz w:val="18"/>
              </w:rPr>
              <w:t>2).</w:t>
            </w:r>
            <w:r w:rsidR="006A16A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6DDED" w14:textId="77777777" w:rsidR="003E4A84" w:rsidRPr="002C22E5" w:rsidRDefault="003E4A84" w:rsidP="00B4513C">
            <w:pPr>
              <w:spacing w:before="60" w:after="60"/>
              <w:jc w:val="center"/>
              <w:rPr>
                <w:sz w:val="18"/>
              </w:rPr>
            </w:pPr>
            <w:r w:rsidRPr="002C22E5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2E5"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 w:rsidRPr="002C22E5">
              <w:rPr>
                <w:sz w:val="18"/>
              </w:rPr>
              <w:fldChar w:fldCharType="end"/>
            </w:r>
            <w:r w:rsidRPr="002C22E5">
              <w:rPr>
                <w:sz w:val="18"/>
              </w:rPr>
              <w:t xml:space="preserve">Yes   </w:t>
            </w:r>
            <w:r w:rsidRPr="002C22E5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E5"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 w:rsidRPr="002C22E5">
              <w:rPr>
                <w:sz w:val="18"/>
              </w:rPr>
              <w:fldChar w:fldCharType="end"/>
            </w:r>
            <w:r w:rsidRPr="002C22E5">
              <w:rPr>
                <w:sz w:val="18"/>
              </w:rPr>
              <w:t>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9BED" w14:textId="77777777" w:rsidR="003E4A84" w:rsidRPr="00D02113" w:rsidRDefault="003E4A84" w:rsidP="006D5157">
            <w:pPr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4A84" w14:paraId="2247FEFB" w14:textId="77777777" w:rsidTr="00EF5738">
        <w:trPr>
          <w:cantSplit/>
          <w:trHeight w:val="741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8740162" w14:textId="77777777" w:rsidR="003E4A84" w:rsidRDefault="003E4A84" w:rsidP="00426859">
            <w:pPr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90C7AE9" w14:textId="77777777" w:rsidR="003E4A84" w:rsidRPr="003A4B2B" w:rsidRDefault="003E4A84" w:rsidP="00D0216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Contract Type:  </w:t>
            </w:r>
            <w:r w:rsidRPr="00385E70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85E7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85E70">
              <w:rPr>
                <w:sz w:val="18"/>
                <w:szCs w:val="18"/>
                <w:u w:val="single"/>
              </w:rPr>
            </w:r>
            <w:r w:rsidRPr="00385E70">
              <w:rPr>
                <w:sz w:val="18"/>
                <w:szCs w:val="18"/>
                <w:u w:val="single"/>
              </w:rPr>
              <w:fldChar w:fldCharType="separate"/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fldChar w:fldCharType="end"/>
            </w:r>
          </w:p>
          <w:p w14:paraId="2565F07C" w14:textId="1C76D20C" w:rsidR="003E4A84" w:rsidRPr="003A4B2B" w:rsidRDefault="003E4A84" w:rsidP="003A4B2B">
            <w:pPr>
              <w:ind w:left="360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A4B2B">
              <w:rPr>
                <w:b/>
                <w:bCs/>
                <w:sz w:val="18"/>
                <w:szCs w:val="18"/>
              </w:rPr>
              <w:t>Example:</w:t>
            </w:r>
            <w:r>
              <w:rPr>
                <w:sz w:val="18"/>
                <w:szCs w:val="18"/>
              </w:rPr>
              <w:t xml:space="preserve">  Project Specific, On-call, Multiphase)</w:t>
            </w:r>
            <w:r w:rsidR="00975C45">
              <w:rPr>
                <w:sz w:val="18"/>
                <w:szCs w:val="18"/>
              </w:rPr>
              <w:t xml:space="preserve"> (23 CFR 172.9(a)</w:t>
            </w:r>
            <w:r w:rsidR="00E31596">
              <w:rPr>
                <w:sz w:val="18"/>
                <w:szCs w:val="18"/>
              </w:rPr>
              <w:t>, LAPM Chapter 10.1.2)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7D64" w14:textId="77777777" w:rsidR="003E4A84" w:rsidRDefault="003E4A84" w:rsidP="002C22E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55F2" w14:textId="77777777" w:rsidR="003E4A84" w:rsidRDefault="003E4A84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738" w14:paraId="7A795266" w14:textId="77777777" w:rsidTr="00C02CDE">
        <w:trPr>
          <w:cantSplit/>
          <w:trHeight w:val="1695"/>
        </w:trPr>
        <w:tc>
          <w:tcPr>
            <w:tcW w:w="536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F0DA366" w14:textId="7A51D428" w:rsidR="00EF5738" w:rsidRDefault="00EF5738" w:rsidP="002760A2">
            <w:pPr>
              <w:tabs>
                <w:tab w:val="right" w:pos="7168"/>
              </w:tabs>
              <w:ind w:left="113" w:right="113"/>
              <w:jc w:val="center"/>
              <w:rPr>
                <w:sz w:val="18"/>
              </w:rPr>
            </w:pPr>
            <w:r w:rsidRPr="008E5189">
              <w:rPr>
                <w:b/>
                <w:szCs w:val="24"/>
              </w:rPr>
              <w:lastRenderedPageBreak/>
              <w:t>Federal Requirement</w:t>
            </w:r>
            <w:r>
              <w:rPr>
                <w:b/>
                <w:szCs w:val="24"/>
              </w:rPr>
              <w:t>s</w:t>
            </w:r>
            <w:r w:rsidRPr="008E518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per </w:t>
            </w:r>
            <w:r w:rsidRPr="008E5189">
              <w:rPr>
                <w:b/>
                <w:szCs w:val="24"/>
              </w:rPr>
              <w:t>23 CFR 172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9AF2C6" w14:textId="77777777" w:rsidR="00EF5738" w:rsidRPr="003A4B2B" w:rsidRDefault="00EF5738" w:rsidP="006D5157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Method(s) of payment:  </w:t>
            </w:r>
            <w:r w:rsidRPr="00385E70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85E7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85E70">
              <w:rPr>
                <w:sz w:val="18"/>
                <w:szCs w:val="18"/>
                <w:u w:val="single"/>
              </w:rPr>
            </w:r>
            <w:r w:rsidRPr="00385E70">
              <w:rPr>
                <w:sz w:val="18"/>
                <w:szCs w:val="18"/>
                <w:u w:val="single"/>
              </w:rPr>
              <w:fldChar w:fldCharType="separate"/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fldChar w:fldCharType="end"/>
            </w:r>
          </w:p>
          <w:p w14:paraId="5AECC0FF" w14:textId="5926AB51" w:rsidR="00EF5738" w:rsidRDefault="00EF5738" w:rsidP="003A4B2B">
            <w:pPr>
              <w:ind w:left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(Example:  </w:t>
            </w:r>
            <w:r>
              <w:rPr>
                <w:sz w:val="18"/>
                <w:szCs w:val="18"/>
              </w:rPr>
              <w:t>Cost plus fixed fee, Lump sum, Cost per unit of work, or Specific rates of compensation.) (23 CFR 172.9(b), LAPM Chapter 10.1.2)</w:t>
            </w:r>
          </w:p>
          <w:p w14:paraId="5AA2D278" w14:textId="77777777" w:rsidR="00EF5738" w:rsidRDefault="00EF5738" w:rsidP="003A4B2B">
            <w:pPr>
              <w:ind w:left="360"/>
              <w:rPr>
                <w:b/>
                <w:bCs/>
                <w:sz w:val="18"/>
                <w:szCs w:val="18"/>
              </w:rPr>
            </w:pPr>
          </w:p>
          <w:p w14:paraId="09424D16" w14:textId="60F8B304" w:rsidR="00EF5738" w:rsidRPr="00EA0CB2" w:rsidRDefault="00EF5738" w:rsidP="003A4B2B">
            <w:pPr>
              <w:ind w:left="360"/>
              <w:rPr>
                <w:b/>
                <w:bCs/>
                <w:sz w:val="18"/>
              </w:rPr>
            </w:pPr>
            <w:r w:rsidRPr="00EA0CB2">
              <w:rPr>
                <w:b/>
                <w:bCs/>
                <w:sz w:val="18"/>
                <w:szCs w:val="18"/>
              </w:rPr>
              <w:t xml:space="preserve">Note:  </w:t>
            </w:r>
            <w:r>
              <w:rPr>
                <w:b/>
                <w:bCs/>
                <w:sz w:val="18"/>
                <w:szCs w:val="18"/>
              </w:rPr>
              <w:t xml:space="preserve">A single contract may contain different methods of payment as appropriate for different elements of work. </w:t>
            </w:r>
            <w:r w:rsidRPr="00EA0CB2">
              <w:rPr>
                <w:b/>
                <w:bCs/>
                <w:sz w:val="18"/>
                <w:szCs w:val="18"/>
              </w:rPr>
              <w:t xml:space="preserve">Cost plus a percentage of cost and percentage of construction cost shall not be used.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EDFA" w14:textId="77777777" w:rsidR="00EF5738" w:rsidRDefault="00EF5738" w:rsidP="002C22E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775E" w14:textId="77777777" w:rsidR="00EF5738" w:rsidRDefault="00EF5738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738" w14:paraId="7C1B2D95" w14:textId="77777777" w:rsidTr="00C02CDE">
        <w:trPr>
          <w:cantSplit/>
          <w:trHeight w:val="489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B5AF9A2" w14:textId="37C777F5" w:rsidR="00EF5738" w:rsidRDefault="00EF5738" w:rsidP="002760A2">
            <w:pPr>
              <w:tabs>
                <w:tab w:val="right" w:pos="7168"/>
              </w:tabs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C2788F5" w14:textId="77777777" w:rsidR="00EF5738" w:rsidRDefault="00EF5738">
            <w:pPr>
              <w:numPr>
                <w:ilvl w:val="0"/>
                <w:numId w:val="5"/>
              </w:numPr>
              <w:rPr>
                <w:sz w:val="18"/>
              </w:rPr>
            </w:pPr>
            <w:bookmarkStart w:id="6" w:name="Text34"/>
            <w:bookmarkStart w:id="7" w:name="Text36"/>
            <w:bookmarkStart w:id="8" w:name="Text37"/>
            <w:r>
              <w:rPr>
                <w:sz w:val="18"/>
              </w:rPr>
              <w:t>Identify any special provisions or contract requirements</w:t>
            </w:r>
          </w:p>
        </w:tc>
        <w:bookmarkEnd w:id="6"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DCEF5" w14:textId="77777777" w:rsidR="00EF5738" w:rsidRDefault="00EF5738" w:rsidP="002C22E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97070" w14:textId="77777777" w:rsidR="00EF5738" w:rsidRDefault="00EF5738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7"/>
        <w:bookmarkEnd w:id="8"/>
      </w:tr>
      <w:tr w:rsidR="00EF5738" w14:paraId="4861F750" w14:textId="77777777" w:rsidTr="00C02CDE">
        <w:trPr>
          <w:cantSplit/>
          <w:trHeight w:val="124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9B0B679" w14:textId="1CF5222F" w:rsidR="00EF5738" w:rsidRDefault="00EF5738" w:rsidP="002760A2">
            <w:pPr>
              <w:tabs>
                <w:tab w:val="right" w:pos="7168"/>
              </w:tabs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264174C" w14:textId="77777777" w:rsidR="00EF5738" w:rsidRDefault="00EF5738" w:rsidP="00B63561">
            <w:pPr>
              <w:numPr>
                <w:ilvl w:val="0"/>
                <w:numId w:val="5"/>
              </w:numPr>
              <w:rPr>
                <w:sz w:val="18"/>
              </w:rPr>
            </w:pPr>
            <w:bookmarkStart w:id="9" w:name="Text35"/>
            <w:bookmarkStart w:id="10" w:name="Text38"/>
            <w:bookmarkStart w:id="11" w:name="Text39"/>
            <w:r>
              <w:rPr>
                <w:sz w:val="18"/>
              </w:rPr>
              <w:t>Require that submission of cost proposals (if requested with submission of the technical proposal) be concealed and submitted separately from technical/qualifications proposals.</w:t>
            </w:r>
          </w:p>
          <w:p w14:paraId="4B5517D9" w14:textId="1A762B34" w:rsidR="00EF5738" w:rsidRPr="00B63561" w:rsidRDefault="00EF5738" w:rsidP="00B170F9">
            <w:pPr>
              <w:ind w:left="360"/>
              <w:rPr>
                <w:sz w:val="18"/>
              </w:rPr>
            </w:pPr>
            <w:r>
              <w:rPr>
                <w:sz w:val="18"/>
              </w:rPr>
              <w:br/>
            </w:r>
            <w:r w:rsidRPr="00B170F9">
              <w:rPr>
                <w:b/>
                <w:bCs/>
                <w:sz w:val="18"/>
              </w:rPr>
              <w:t>Note: Cost shall not be considered in the evaluation</w:t>
            </w:r>
          </w:p>
        </w:tc>
        <w:bookmarkEnd w:id="9"/>
        <w:bookmarkEnd w:id="10"/>
        <w:bookmarkEnd w:id="11"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BC25" w14:textId="77777777" w:rsidR="00EF5738" w:rsidRDefault="00EF5738" w:rsidP="00D021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EA8E3" w14:textId="77777777" w:rsidR="00EF5738" w:rsidRDefault="00EF5738" w:rsidP="006D5157">
            <w:pPr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738" w14:paraId="2B6C2F96" w14:textId="77777777" w:rsidTr="002760A2">
        <w:trPr>
          <w:cantSplit/>
          <w:trHeight w:val="1416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15992A6" w14:textId="1C4F3B6C" w:rsidR="00EF5738" w:rsidRDefault="00EF5738" w:rsidP="002760A2">
            <w:pPr>
              <w:tabs>
                <w:tab w:val="right" w:pos="7168"/>
              </w:tabs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45BDB4D" w14:textId="33FB44B3" w:rsidR="00EF5738" w:rsidRDefault="00EF5738" w:rsidP="00D22FA2">
            <w:pPr>
              <w:numPr>
                <w:ilvl w:val="0"/>
                <w:numId w:val="5"/>
              </w:numPr>
              <w:tabs>
                <w:tab w:val="right" w:pos="7168"/>
              </w:tabs>
              <w:rPr>
                <w:sz w:val="18"/>
              </w:rPr>
            </w:pPr>
            <w:bookmarkStart w:id="12" w:name="Text48"/>
            <w:bookmarkStart w:id="13" w:name="Text49"/>
            <w:bookmarkStart w:id="14" w:name="Text50"/>
            <w:r>
              <w:rPr>
                <w:sz w:val="18"/>
              </w:rPr>
              <w:t>Procurement process schedule and submittal deadline</w:t>
            </w:r>
          </w:p>
          <w:p w14:paraId="22F8C927" w14:textId="50420AE3" w:rsidR="00EF5738" w:rsidRDefault="00EF5738" w:rsidP="00EE2E7B">
            <w:pPr>
              <w:tabs>
                <w:tab w:val="right" w:pos="716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(</w:t>
            </w:r>
            <w:r w:rsidRPr="00EA0CB2">
              <w:rPr>
                <w:b/>
                <w:bCs/>
                <w:sz w:val="18"/>
              </w:rPr>
              <w:t>Example:</w:t>
            </w:r>
            <w:r>
              <w:rPr>
                <w:sz w:val="18"/>
              </w:rPr>
              <w:t xml:space="preserve">  RFP/RFQ available, informational proposal conference, deadline for questions, RFP due date, short list established, interviews/presentations, final ranking notification, end contract negotiations, audits &amp; reviews, etc.)</w:t>
            </w:r>
          </w:p>
          <w:p w14:paraId="3D49AF24" w14:textId="77777777" w:rsidR="00EF5738" w:rsidRDefault="00EF5738" w:rsidP="00E2702E">
            <w:pPr>
              <w:tabs>
                <w:tab w:val="right" w:pos="716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4ED0C6FA" w14:textId="0B2E1985" w:rsidR="00EF5738" w:rsidRDefault="00EF5738" w:rsidP="00D22FA2">
            <w:pPr>
              <w:tabs>
                <w:tab w:val="right" w:pos="7168"/>
              </w:tabs>
              <w:ind w:left="360"/>
              <w:rPr>
                <w:sz w:val="18"/>
              </w:rPr>
            </w:pPr>
            <w:r w:rsidRPr="00E2702E">
              <w:rPr>
                <w:b/>
                <w:sz w:val="18"/>
              </w:rPr>
              <w:t xml:space="preserve">Note: </w:t>
            </w:r>
            <w:r>
              <w:rPr>
                <w:b/>
                <w:sz w:val="18"/>
              </w:rPr>
              <w:t xml:space="preserve">Advertisement period must be at least </w:t>
            </w:r>
            <w:r w:rsidRPr="00E2702E">
              <w:rPr>
                <w:b/>
                <w:sz w:val="18"/>
              </w:rPr>
              <w:t>14 days</w:t>
            </w:r>
            <w:r>
              <w:rPr>
                <w:sz w:val="18"/>
              </w:rPr>
              <w:tab/>
            </w:r>
          </w:p>
        </w:tc>
        <w:bookmarkEnd w:id="12"/>
        <w:bookmarkEnd w:id="13"/>
        <w:bookmarkEnd w:id="14"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48ED" w14:textId="77777777" w:rsidR="00EF5738" w:rsidRDefault="00EF5738" w:rsidP="00B45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0795A" w14:textId="77777777" w:rsidR="00EF5738" w:rsidRDefault="00EF5738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738" w14:paraId="036720DB" w14:textId="77777777" w:rsidTr="00C02CDE">
        <w:trPr>
          <w:cantSplit/>
          <w:trHeight w:val="3549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44C540" w14:textId="77777777" w:rsidR="00EF5738" w:rsidRDefault="00EF5738" w:rsidP="00426859">
            <w:pPr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62BC73D" w14:textId="5E837E6F" w:rsidR="00EF5738" w:rsidRDefault="00EF573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Additional requirements for </w:t>
            </w:r>
            <w:r w:rsidRPr="003C62DC">
              <w:rPr>
                <w:b/>
                <w:bCs/>
                <w:sz w:val="18"/>
                <w:u w:val="single"/>
              </w:rPr>
              <w:t>on-call</w:t>
            </w:r>
            <w:r>
              <w:rPr>
                <w:sz w:val="18"/>
              </w:rPr>
              <w:t xml:space="preserve"> contracts (23 CFR 172.9(a)(3), LAPM Chapter 10.1.2):</w:t>
            </w:r>
          </w:p>
          <w:p w14:paraId="084E53FC" w14:textId="56F99244" w:rsidR="00EF5738" w:rsidRPr="002760A2" w:rsidRDefault="00EF5738" w:rsidP="00DE117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760A2">
              <w:rPr>
                <w:sz w:val="18"/>
              </w:rPr>
              <w:t>Specify maximum length of contract</w:t>
            </w:r>
          </w:p>
          <w:p w14:paraId="3D9EF000" w14:textId="51E87516" w:rsidR="00EF5738" w:rsidRPr="00C244BB" w:rsidRDefault="00EF5738" w:rsidP="00C244BB">
            <w:pPr>
              <w:pStyle w:val="ListParagraph"/>
              <w:rPr>
                <w:b/>
                <w:sz w:val="18"/>
              </w:rPr>
            </w:pPr>
            <w:r w:rsidRPr="00454A6B">
              <w:rPr>
                <w:b/>
                <w:sz w:val="18"/>
              </w:rPr>
              <w:t xml:space="preserve">(Note:  </w:t>
            </w:r>
            <w:r>
              <w:rPr>
                <w:b/>
                <w:sz w:val="18"/>
              </w:rPr>
              <w:t>M</w:t>
            </w:r>
            <w:r w:rsidRPr="00454A6B">
              <w:rPr>
                <w:b/>
                <w:sz w:val="18"/>
              </w:rPr>
              <w:t xml:space="preserve">aximum </w:t>
            </w:r>
            <w:r>
              <w:rPr>
                <w:b/>
                <w:sz w:val="18"/>
              </w:rPr>
              <w:t xml:space="preserve">contract length </w:t>
            </w:r>
            <w:r w:rsidRPr="00454A6B">
              <w:rPr>
                <w:b/>
                <w:sz w:val="18"/>
              </w:rPr>
              <w:t>is 5 years</w:t>
            </w:r>
            <w:r>
              <w:rPr>
                <w:b/>
                <w:sz w:val="18"/>
              </w:rPr>
              <w:t xml:space="preserve"> total including amendments</w:t>
            </w:r>
            <w:r w:rsidRPr="00454A6B">
              <w:rPr>
                <w:b/>
                <w:sz w:val="18"/>
              </w:rPr>
              <w:t>)</w:t>
            </w:r>
          </w:p>
          <w:p w14:paraId="5ACA7B5A" w14:textId="7DADE146" w:rsidR="00EF5738" w:rsidRDefault="00EF5738" w:rsidP="00DE117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Specify the number and period of any allowable contract extensions</w:t>
            </w:r>
          </w:p>
          <w:p w14:paraId="71C2B706" w14:textId="3F6D2FAB" w:rsidR="00EF5738" w:rsidRDefault="00EF5738" w:rsidP="00DE117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Specify maximum total contract dollar amount</w:t>
            </w:r>
          </w:p>
          <w:p w14:paraId="453C762A" w14:textId="59F7BC16" w:rsidR="00EF5738" w:rsidRDefault="00EF5738" w:rsidP="00DE117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Statement of work, requirements, specifications, or other description to define the general scope, complexity, and professional nature of the services</w:t>
            </w:r>
          </w:p>
          <w:p w14:paraId="4988D0AA" w14:textId="59D115C1" w:rsidR="00EF5738" w:rsidRDefault="00EF5738" w:rsidP="00DE117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If multiple consultants awarded through a single solicitation:</w:t>
            </w:r>
          </w:p>
          <w:p w14:paraId="6D56CE24" w14:textId="0E0BAEBD" w:rsidR="00EF5738" w:rsidRPr="008F687F" w:rsidRDefault="00EF5738" w:rsidP="008F687F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Identify number of consultants</w:t>
            </w:r>
          </w:p>
          <w:p w14:paraId="6FFDF063" w14:textId="1649A75F" w:rsidR="00EF5738" w:rsidRDefault="00EF5738" w:rsidP="008F687F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Specify task order procedures by:</w:t>
            </w:r>
          </w:p>
          <w:p w14:paraId="403F0724" w14:textId="53C28EA2" w:rsidR="00EF5738" w:rsidRDefault="00EF5738" w:rsidP="008F687F">
            <w:pPr>
              <w:pStyle w:val="ListParagraph"/>
              <w:numPr>
                <w:ilvl w:val="0"/>
                <w:numId w:val="17"/>
              </w:numPr>
              <w:ind w:left="177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8F687F">
              <w:rPr>
                <w:sz w:val="18"/>
              </w:rPr>
              <w:t xml:space="preserve">election on additional QBS procedure (mini-RFP) </w:t>
            </w:r>
            <w:r w:rsidRPr="008F687F">
              <w:rPr>
                <w:b/>
                <w:bCs/>
                <w:sz w:val="18"/>
              </w:rPr>
              <w:t>OR</w:t>
            </w:r>
            <w:r w:rsidRPr="008F687F">
              <w:rPr>
                <w:sz w:val="18"/>
              </w:rPr>
              <w:t xml:space="preserve"> </w:t>
            </w:r>
          </w:p>
          <w:p w14:paraId="584FF74C" w14:textId="2C2011E4" w:rsidR="00EF5738" w:rsidRPr="008F687F" w:rsidRDefault="00EF5738" w:rsidP="008F687F">
            <w:pPr>
              <w:pStyle w:val="ListParagraph"/>
              <w:numPr>
                <w:ilvl w:val="0"/>
                <w:numId w:val="17"/>
              </w:numPr>
              <w:ind w:left="177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8F687F">
              <w:rPr>
                <w:sz w:val="18"/>
              </w:rPr>
              <w:t>election based on geographical location for each consultant.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7A73E" w14:textId="1F3B8114" w:rsidR="00EF5738" w:rsidRDefault="00EF5738" w:rsidP="004D02E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  <w:p w14:paraId="0EBD876F" w14:textId="77777777" w:rsidR="00EF5738" w:rsidRDefault="00EF5738" w:rsidP="0025265C">
            <w:pPr>
              <w:spacing w:line="360" w:lineRule="auto"/>
              <w:jc w:val="center"/>
              <w:rPr>
                <w:sz w:val="18"/>
              </w:rPr>
            </w:pPr>
          </w:p>
          <w:p w14:paraId="739A2DCC" w14:textId="5DE0A8ED" w:rsidR="00EF5738" w:rsidRDefault="00EF5738" w:rsidP="00AE182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  <w:p w14:paraId="7347B9EE" w14:textId="3FC13EFC" w:rsidR="00EF5738" w:rsidRDefault="00EF5738" w:rsidP="0008746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  <w:p w14:paraId="72E64192" w14:textId="77777777" w:rsidR="00EF5738" w:rsidRDefault="00EF5738" w:rsidP="00087464">
            <w:pPr>
              <w:jc w:val="center"/>
              <w:rPr>
                <w:sz w:val="18"/>
              </w:rPr>
            </w:pPr>
          </w:p>
          <w:p w14:paraId="7227CDCD" w14:textId="77777777" w:rsidR="00EF5738" w:rsidRDefault="00EF5738" w:rsidP="00087464">
            <w:pPr>
              <w:jc w:val="center"/>
              <w:rPr>
                <w:sz w:val="18"/>
              </w:rPr>
            </w:pPr>
          </w:p>
          <w:p w14:paraId="3206B92A" w14:textId="5D9D2F2E" w:rsidR="00EF5738" w:rsidRDefault="00EF5738" w:rsidP="0008746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  <w:p w14:paraId="0A92E103" w14:textId="77777777" w:rsidR="00EF5738" w:rsidRDefault="00EF5738" w:rsidP="00C244B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  <w:p w14:paraId="10882CA7" w14:textId="77777777" w:rsidR="00EF5738" w:rsidRDefault="00EF5738" w:rsidP="00894B10">
            <w:pPr>
              <w:rPr>
                <w:sz w:val="18"/>
              </w:rPr>
            </w:pPr>
          </w:p>
          <w:p w14:paraId="4FB61F70" w14:textId="77777777" w:rsidR="00EF5738" w:rsidRDefault="00EF5738" w:rsidP="00AE1826">
            <w:pPr>
              <w:rPr>
                <w:sz w:val="18"/>
              </w:rPr>
            </w:pPr>
          </w:p>
          <w:p w14:paraId="0ECF10A7" w14:textId="625771D0" w:rsidR="00EF5738" w:rsidRDefault="00EF5738" w:rsidP="00C244B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1F62" w14:textId="3DC8794B" w:rsidR="00EF5738" w:rsidRPr="00087464" w:rsidRDefault="00EF5738" w:rsidP="004D02E2">
            <w:pPr>
              <w:jc w:val="center"/>
              <w:rPr>
                <w:sz w:val="18"/>
              </w:rPr>
            </w:pPr>
            <w:r w:rsidRPr="0008746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464">
              <w:rPr>
                <w:sz w:val="18"/>
              </w:rPr>
              <w:instrText xml:space="preserve"> FORMTEXT </w:instrText>
            </w:r>
            <w:r w:rsidRPr="00087464">
              <w:rPr>
                <w:sz w:val="18"/>
              </w:rPr>
            </w:r>
            <w:r w:rsidRPr="00087464">
              <w:rPr>
                <w:sz w:val="18"/>
              </w:rPr>
              <w:fldChar w:fldCharType="separate"/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fldChar w:fldCharType="end"/>
            </w:r>
          </w:p>
          <w:p w14:paraId="0474734B" w14:textId="77777777" w:rsidR="00EF5738" w:rsidRDefault="00EF5738" w:rsidP="0025265C">
            <w:pPr>
              <w:spacing w:line="360" w:lineRule="auto"/>
              <w:jc w:val="center"/>
              <w:rPr>
                <w:sz w:val="18"/>
              </w:rPr>
            </w:pPr>
          </w:p>
          <w:p w14:paraId="1C12EB7C" w14:textId="1801600E" w:rsidR="00EF5738" w:rsidRDefault="00EF5738" w:rsidP="00AE1826">
            <w:pPr>
              <w:jc w:val="center"/>
              <w:rPr>
                <w:sz w:val="18"/>
              </w:rPr>
            </w:pPr>
            <w:r w:rsidRPr="0008746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464">
              <w:rPr>
                <w:sz w:val="18"/>
              </w:rPr>
              <w:instrText xml:space="preserve"> FORMTEXT </w:instrText>
            </w:r>
            <w:r w:rsidRPr="00087464">
              <w:rPr>
                <w:sz w:val="18"/>
              </w:rPr>
            </w:r>
            <w:r w:rsidRPr="00087464">
              <w:rPr>
                <w:sz w:val="18"/>
              </w:rPr>
              <w:fldChar w:fldCharType="separate"/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fldChar w:fldCharType="end"/>
            </w:r>
          </w:p>
          <w:p w14:paraId="06885DE5" w14:textId="7CDBECA8" w:rsidR="00EF5738" w:rsidRDefault="00EF5738" w:rsidP="00087464">
            <w:pPr>
              <w:jc w:val="center"/>
              <w:rPr>
                <w:sz w:val="18"/>
              </w:rPr>
            </w:pPr>
            <w:r w:rsidRPr="0008746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464">
              <w:rPr>
                <w:sz w:val="18"/>
              </w:rPr>
              <w:instrText xml:space="preserve"> FORMTEXT </w:instrText>
            </w:r>
            <w:r w:rsidRPr="00087464">
              <w:rPr>
                <w:sz w:val="18"/>
              </w:rPr>
            </w:r>
            <w:r w:rsidRPr="00087464">
              <w:rPr>
                <w:sz w:val="18"/>
              </w:rPr>
              <w:fldChar w:fldCharType="separate"/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fldChar w:fldCharType="end"/>
            </w:r>
          </w:p>
          <w:p w14:paraId="57416A07" w14:textId="4F42B8FA" w:rsidR="00EF5738" w:rsidRDefault="00EF5738" w:rsidP="00C244BB">
            <w:pPr>
              <w:jc w:val="center"/>
              <w:rPr>
                <w:sz w:val="18"/>
              </w:rPr>
            </w:pPr>
          </w:p>
          <w:p w14:paraId="4DBF4163" w14:textId="77777777" w:rsidR="00EF5738" w:rsidRDefault="00EF5738" w:rsidP="00C244BB">
            <w:pPr>
              <w:jc w:val="center"/>
              <w:rPr>
                <w:sz w:val="18"/>
              </w:rPr>
            </w:pPr>
          </w:p>
          <w:p w14:paraId="21321879" w14:textId="066E79C0" w:rsidR="00EF5738" w:rsidRDefault="00EF5738" w:rsidP="00C244BB">
            <w:pPr>
              <w:jc w:val="center"/>
              <w:rPr>
                <w:sz w:val="18"/>
              </w:rPr>
            </w:pPr>
            <w:r w:rsidRPr="0008746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464">
              <w:rPr>
                <w:sz w:val="18"/>
              </w:rPr>
              <w:instrText xml:space="preserve"> FORMTEXT </w:instrText>
            </w:r>
            <w:r w:rsidRPr="00087464">
              <w:rPr>
                <w:sz w:val="18"/>
              </w:rPr>
            </w:r>
            <w:r w:rsidRPr="00087464">
              <w:rPr>
                <w:sz w:val="18"/>
              </w:rPr>
              <w:fldChar w:fldCharType="separate"/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fldChar w:fldCharType="end"/>
            </w:r>
          </w:p>
          <w:p w14:paraId="25D02594" w14:textId="3D3E675F" w:rsidR="00EF5738" w:rsidRDefault="00EF5738" w:rsidP="00AE1826">
            <w:pPr>
              <w:jc w:val="center"/>
              <w:rPr>
                <w:sz w:val="18"/>
              </w:rPr>
            </w:pPr>
            <w:r w:rsidRPr="0008746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464">
              <w:rPr>
                <w:sz w:val="18"/>
              </w:rPr>
              <w:instrText xml:space="preserve"> FORMTEXT </w:instrText>
            </w:r>
            <w:r w:rsidRPr="00087464">
              <w:rPr>
                <w:sz w:val="18"/>
              </w:rPr>
            </w:r>
            <w:r w:rsidRPr="00087464">
              <w:rPr>
                <w:sz w:val="18"/>
              </w:rPr>
              <w:fldChar w:fldCharType="separate"/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t> </w:t>
            </w:r>
            <w:r w:rsidRPr="00087464">
              <w:rPr>
                <w:sz w:val="18"/>
              </w:rPr>
              <w:fldChar w:fldCharType="end"/>
            </w:r>
          </w:p>
          <w:p w14:paraId="4592BF07" w14:textId="77777777" w:rsidR="00EF5738" w:rsidRDefault="00EF5738" w:rsidP="00AE1826">
            <w:pPr>
              <w:rPr>
                <w:sz w:val="18"/>
              </w:rPr>
            </w:pPr>
          </w:p>
          <w:p w14:paraId="7955D173" w14:textId="77777777" w:rsidR="00EF5738" w:rsidRDefault="00EF5738" w:rsidP="00AE1826">
            <w:pPr>
              <w:rPr>
                <w:sz w:val="18"/>
              </w:rPr>
            </w:pPr>
          </w:p>
          <w:p w14:paraId="38BE9BAD" w14:textId="29B75572" w:rsidR="00EF5738" w:rsidRPr="00C244BB" w:rsidRDefault="00EF5738" w:rsidP="00AE1826">
            <w:pPr>
              <w:rPr>
                <w:sz w:val="18"/>
              </w:rPr>
            </w:pPr>
          </w:p>
        </w:tc>
      </w:tr>
      <w:tr w:rsidR="00EF5738" w14:paraId="773DB551" w14:textId="77777777" w:rsidTr="00C02CDE">
        <w:trPr>
          <w:cantSplit/>
          <w:trHeight w:val="106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271A5D" w14:textId="77777777" w:rsidR="00EF5738" w:rsidRDefault="00EF5738" w:rsidP="00426859">
            <w:pPr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F6CFC25" w14:textId="63D431B3" w:rsidR="00EF5738" w:rsidRPr="004A6E1E" w:rsidRDefault="00EF5738" w:rsidP="006D5157">
            <w:pPr>
              <w:numPr>
                <w:ilvl w:val="0"/>
                <w:numId w:val="5"/>
              </w:numPr>
              <w:rPr>
                <w:sz w:val="18"/>
              </w:rPr>
            </w:pPr>
            <w:bookmarkStart w:id="15" w:name="Text61"/>
            <w:bookmarkStart w:id="16" w:name="Text62"/>
            <w:bookmarkStart w:id="17" w:name="Text63"/>
            <w:r>
              <w:rPr>
                <w:sz w:val="18"/>
              </w:rPr>
              <w:t xml:space="preserve">DBE goal (23 CFR 172.7(b)(2), LAPM Chapter 10.1.2).  </w:t>
            </w:r>
            <w:r w:rsidRPr="00385E70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85E7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85E70">
              <w:rPr>
                <w:sz w:val="18"/>
                <w:szCs w:val="18"/>
                <w:u w:val="single"/>
              </w:rPr>
            </w:r>
            <w:r w:rsidRPr="00385E70">
              <w:rPr>
                <w:sz w:val="18"/>
                <w:szCs w:val="18"/>
                <w:u w:val="single"/>
              </w:rPr>
              <w:fldChar w:fldCharType="separate"/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t> </w:t>
            </w:r>
            <w:r w:rsidRPr="00385E70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%</w:t>
            </w:r>
          </w:p>
          <w:p w14:paraId="10FBC08C" w14:textId="77777777" w:rsidR="00EF5738" w:rsidRDefault="00EF5738" w:rsidP="004A6E1E">
            <w:pPr>
              <w:ind w:left="360"/>
              <w:rPr>
                <w:sz w:val="18"/>
              </w:rPr>
            </w:pPr>
          </w:p>
          <w:p w14:paraId="012B2573" w14:textId="12762263" w:rsidR="00EF5738" w:rsidRPr="00147B16" w:rsidRDefault="00EF5738" w:rsidP="004A6E1E">
            <w:pPr>
              <w:ind w:left="360"/>
              <w:rPr>
                <w:b/>
                <w:bCs/>
                <w:sz w:val="18"/>
              </w:rPr>
            </w:pPr>
            <w:r w:rsidRPr="00147B16">
              <w:rPr>
                <w:b/>
                <w:bCs/>
                <w:sz w:val="18"/>
              </w:rPr>
              <w:t xml:space="preserve">Note:  </w:t>
            </w:r>
            <w:r>
              <w:rPr>
                <w:b/>
                <w:bCs/>
                <w:sz w:val="18"/>
              </w:rPr>
              <w:t xml:space="preserve">Prior to advertising, </w:t>
            </w:r>
            <w:r w:rsidRPr="00147B16">
              <w:rPr>
                <w:b/>
                <w:bCs/>
                <w:sz w:val="18"/>
              </w:rPr>
              <w:t>Exhibit 9-D must be completed and submitted to the DLAE</w:t>
            </w:r>
            <w:r>
              <w:rPr>
                <w:b/>
                <w:bCs/>
                <w:sz w:val="18"/>
              </w:rPr>
              <w:t xml:space="preserve"> for processing</w:t>
            </w:r>
            <w:r w:rsidRPr="00147B16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 </w:t>
            </w:r>
          </w:p>
        </w:tc>
        <w:bookmarkEnd w:id="15"/>
        <w:bookmarkEnd w:id="16"/>
        <w:bookmarkEnd w:id="17"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6113" w14:textId="77777777" w:rsidR="00EF5738" w:rsidRDefault="00EF5738" w:rsidP="002C22E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46234">
              <w:rPr>
                <w:sz w:val="18"/>
              </w:rPr>
            </w:r>
            <w:r w:rsidR="00F4623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0DDD" w14:textId="77777777" w:rsidR="00EF5738" w:rsidRDefault="00EF5738" w:rsidP="006D515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03B5" w14:paraId="48EF8AF6" w14:textId="77777777" w:rsidTr="00A45CE0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9524"/>
          </w:tcPr>
          <w:p w14:paraId="4B8086C0" w14:textId="21708719" w:rsidR="000603B5" w:rsidRDefault="000603B5" w:rsidP="000603B5">
            <w:pPr>
              <w:pStyle w:val="Heading3"/>
            </w:pPr>
            <w:r>
              <w:rPr>
                <w:rFonts w:ascii="Times" w:hAnsi="Times"/>
                <w:noProof/>
                <w:sz w:val="10"/>
              </w:rPr>
              <w:br w:type="page"/>
            </w:r>
            <w:r>
              <w:rPr>
                <w:rFonts w:ascii="Times" w:hAnsi="Times"/>
                <w:noProof/>
                <w:sz w:val="10"/>
              </w:rPr>
              <w:br w:type="page"/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9524"/>
            <w:vAlign w:val="center"/>
          </w:tcPr>
          <w:p w14:paraId="1CBE4307" w14:textId="2C53CD64" w:rsidR="000603B5" w:rsidRDefault="000603B5" w:rsidP="000603B5">
            <w:pPr>
              <w:pStyle w:val="Heading3"/>
            </w:pPr>
            <w:r>
              <w:t>RFP/RFQ ITEMS (per LAPM Chapter 10)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9524"/>
            <w:vAlign w:val="center"/>
          </w:tcPr>
          <w:p w14:paraId="4A1E1DC3" w14:textId="77777777" w:rsidR="000603B5" w:rsidRDefault="000603B5" w:rsidP="000603B5">
            <w:pPr>
              <w:pStyle w:val="Heading2"/>
              <w:spacing w:before="60" w:after="60"/>
              <w:rPr>
                <w:sz w:val="18"/>
              </w:rPr>
            </w:pPr>
            <w:r>
              <w:rPr>
                <w:sz w:val="18"/>
              </w:rPr>
              <w:t>INCLUDED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9524"/>
          </w:tcPr>
          <w:p w14:paraId="0068A0DA" w14:textId="77777777" w:rsidR="000603B5" w:rsidRDefault="000603B5" w:rsidP="000603B5">
            <w:pPr>
              <w:pStyle w:val="Heading2"/>
              <w:spacing w:before="60" w:after="60"/>
              <w:rPr>
                <w:sz w:val="18"/>
              </w:rPr>
            </w:pPr>
            <w:r>
              <w:rPr>
                <w:sz w:val="18"/>
              </w:rPr>
              <w:t>Page #</w:t>
            </w:r>
          </w:p>
        </w:tc>
      </w:tr>
      <w:tr w:rsidR="00475BC5" w14:paraId="63C18DE6" w14:textId="77777777" w:rsidTr="00C02CDE">
        <w:trPr>
          <w:cantSplit/>
          <w:trHeight w:val="43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noWrap/>
            <w:textDirection w:val="btLr"/>
            <w:tcFitText/>
          </w:tcPr>
          <w:p w14:paraId="28B2C8F3" w14:textId="77777777" w:rsidR="00475BC5" w:rsidRPr="00D02113" w:rsidRDefault="00475BC5" w:rsidP="000603B5">
            <w:pPr>
              <w:ind w:left="113" w:right="113"/>
              <w:jc w:val="center"/>
              <w:rPr>
                <w:b/>
                <w:szCs w:val="24"/>
              </w:rPr>
            </w:pPr>
            <w:r w:rsidRPr="00475BC5">
              <w:rPr>
                <w:b/>
                <w:szCs w:val="24"/>
              </w:rPr>
              <w:t>Typical in Proposals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DD3E260" w14:textId="77777777" w:rsidR="00475BC5" w:rsidRPr="00E2747B" w:rsidRDefault="00475BC5" w:rsidP="000603B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Organizational chart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05D61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B50A4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7133247A" w14:textId="77777777" w:rsidTr="00C02CDE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36DA718" w14:textId="77777777" w:rsidR="00475BC5" w:rsidRDefault="00475BC5" w:rsidP="000603B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0B004D4" w14:textId="77777777" w:rsidR="00475BC5" w:rsidRPr="00E2747B" w:rsidRDefault="00475BC5" w:rsidP="000603B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Staffing Plan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6334D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D53C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19011A5B" w14:textId="77777777" w:rsidTr="00C02CDE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20B59AD" w14:textId="77777777" w:rsidR="00475BC5" w:rsidRDefault="00475BC5" w:rsidP="000603B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87C1758" w14:textId="742C9703" w:rsidR="00475BC5" w:rsidRPr="002760A2" w:rsidRDefault="00475BC5" w:rsidP="002760A2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Proposed Team – complete for prime consultant and all key subconsultants.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8481C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33C67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3EFEE0BF" w14:textId="77777777" w:rsidTr="00C02CDE">
        <w:trPr>
          <w:cantSplit/>
          <w:trHeight w:val="44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A5CCDDA" w14:textId="77777777" w:rsidR="00475BC5" w:rsidRDefault="00475BC5" w:rsidP="000603B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5521843" w14:textId="14DD7CC4" w:rsidR="00475BC5" w:rsidRPr="002760A2" w:rsidRDefault="00475BC5" w:rsidP="002760A2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Key personnel names and classifications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983AE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D6CAC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4BCB86C8" w14:textId="77777777" w:rsidTr="00C02CDE">
        <w:trPr>
          <w:cantSplit/>
          <w:trHeight w:val="606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8E5CD9E" w14:textId="77777777" w:rsidR="00475BC5" w:rsidRDefault="00475BC5" w:rsidP="000603B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30DF527" w14:textId="7C148757" w:rsidR="00475BC5" w:rsidRDefault="00475BC5" w:rsidP="000603B5">
            <w:pPr>
              <w:numPr>
                <w:ilvl w:val="0"/>
                <w:numId w:val="5"/>
              </w:numPr>
              <w:rPr>
                <w:sz w:val="18"/>
              </w:rPr>
            </w:pPr>
            <w:r w:rsidRPr="002760A2">
              <w:rPr>
                <w:sz w:val="18"/>
              </w:rPr>
              <w:t>Names of consultant’s project manager and the individual authorized to negotiate the contract on behalf of the consulting firm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88FA" w14:textId="29FCFB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D8DF3" w14:textId="2D87E891" w:rsidR="00475BC5" w:rsidRDefault="00475BC5" w:rsidP="000603B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5C164D79" w14:textId="77777777" w:rsidTr="00C02CDE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5300C631" w14:textId="77777777" w:rsidR="00475BC5" w:rsidRDefault="00475BC5" w:rsidP="000603B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FC03897" w14:textId="77777777" w:rsidR="00475BC5" w:rsidRDefault="00475BC5" w:rsidP="000603B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Staff resumes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DD2F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D363C" w14:textId="77777777" w:rsidR="00475BC5" w:rsidRDefault="00475BC5" w:rsidP="000603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5BC5" w14:paraId="228BFE52" w14:textId="77777777" w:rsidTr="001034CD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48A578E9" w14:textId="77777777" w:rsidR="00475BC5" w:rsidRPr="00D02113" w:rsidRDefault="00475BC5" w:rsidP="00891AFB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F1C69E6" w14:textId="474D86B5" w:rsidR="00475BC5" w:rsidRDefault="00475BC5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References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175B92" w14:textId="0435A5F3" w:rsidR="00475BC5" w:rsidRDefault="00475BC5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0C0AA" w14:textId="192C06BD" w:rsidR="00475BC5" w:rsidRDefault="00475BC5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0AAB1B2F" w14:textId="77777777" w:rsidTr="001034CD">
        <w:trPr>
          <w:cantSplit/>
          <w:trHeight w:val="43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86C1B86" w14:textId="77777777" w:rsidR="00891AFB" w:rsidRPr="00D02113" w:rsidRDefault="00891AFB" w:rsidP="00891AFB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  <w:vAlign w:val="center"/>
          </w:tcPr>
          <w:p w14:paraId="2668A758" w14:textId="77777777" w:rsidR="00891AFB" w:rsidRDefault="00891AFB" w:rsidP="00891AFB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7E88F45" w14:textId="77777777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FCD1BAA" w14:textId="77777777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891AFB" w14:paraId="3DC8E88D" w14:textId="77777777" w:rsidTr="001034CD">
        <w:trPr>
          <w:cantSplit/>
          <w:trHeight w:val="435"/>
        </w:trPr>
        <w:tc>
          <w:tcPr>
            <w:tcW w:w="536" w:type="dxa"/>
            <w:shd w:val="clear" w:color="auto" w:fill="auto"/>
            <w:textDirection w:val="btLr"/>
          </w:tcPr>
          <w:p w14:paraId="37D5A260" w14:textId="77777777" w:rsidR="00891AFB" w:rsidRPr="00D02113" w:rsidRDefault="00891AFB" w:rsidP="00891AFB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vAlign w:val="center"/>
          </w:tcPr>
          <w:p w14:paraId="19C311FF" w14:textId="329B4E26" w:rsidR="00891AFB" w:rsidRDefault="00891AFB" w:rsidP="00891AFB">
            <w:pPr>
              <w:rPr>
                <w:sz w:val="18"/>
              </w:rPr>
            </w:pPr>
          </w:p>
        </w:tc>
        <w:tc>
          <w:tcPr>
            <w:tcW w:w="2070" w:type="dxa"/>
            <w:vAlign w:val="center"/>
          </w:tcPr>
          <w:p w14:paraId="6B96244C" w14:textId="393147C6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9FB6E71" w14:textId="11F32DD0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91AFB" w14:paraId="64192560" w14:textId="77777777" w:rsidTr="001034CD">
        <w:trPr>
          <w:cantSplit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5F8E3AAB" w14:textId="45094A97" w:rsidR="00891AFB" w:rsidRPr="00A979D2" w:rsidRDefault="00891AFB" w:rsidP="00891AFB">
            <w:pPr>
              <w:pStyle w:val="Heading3"/>
            </w:pPr>
          </w:p>
        </w:tc>
        <w:tc>
          <w:tcPr>
            <w:tcW w:w="638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E6D9CF7" w14:textId="77BDE80F" w:rsidR="00891AFB" w:rsidRPr="00E2747B" w:rsidRDefault="00891AFB" w:rsidP="00891AFB">
            <w:pPr>
              <w:pStyle w:val="Heading3"/>
            </w:pPr>
            <w:r>
              <w:t>RFP/RFQ ITEMS (Required Except as Noted) [attach blank forms to RFP/RFQ except Exhibit 10-I to be filled out]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2BB0AE" w14:textId="775D0694" w:rsidR="00891AFB" w:rsidRDefault="00891AFB" w:rsidP="00891AFB">
            <w:pPr>
              <w:pStyle w:val="Heading3"/>
            </w:pPr>
            <w:r>
              <w:t>INCLUDED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25F446" w14:textId="46D24EB5" w:rsidR="00891AFB" w:rsidRPr="00694910" w:rsidRDefault="00891AFB" w:rsidP="00891AFB">
            <w:pPr>
              <w:pStyle w:val="Heading3"/>
            </w:pPr>
            <w:r w:rsidRPr="00694910">
              <w:t>Page #</w:t>
            </w:r>
          </w:p>
        </w:tc>
      </w:tr>
      <w:tr w:rsidR="00891AFB" w14:paraId="2C3C2DD1" w14:textId="77777777" w:rsidTr="001034CD">
        <w:trPr>
          <w:cantSplit/>
          <w:trHeight w:val="449"/>
        </w:trPr>
        <w:tc>
          <w:tcPr>
            <w:tcW w:w="536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0D7C93D0" w14:textId="58224F1E" w:rsidR="00891AFB" w:rsidRPr="00737854" w:rsidRDefault="00891AFB" w:rsidP="00891AFB">
            <w:pPr>
              <w:jc w:val="center"/>
              <w:rPr>
                <w:b/>
                <w:sz w:val="18"/>
                <w:szCs w:val="18"/>
              </w:rPr>
            </w:pPr>
            <w:r w:rsidRPr="00737854">
              <w:rPr>
                <w:b/>
                <w:sz w:val="20"/>
              </w:rPr>
              <w:t>LAPM Exhibits</w:t>
            </w:r>
            <w:r w:rsidRPr="00AF18B0">
              <w:rPr>
                <w:b/>
                <w:sz w:val="20"/>
              </w:rPr>
              <w:t>/Forms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7F3F3BB2" w14:textId="7B008378" w:rsidR="00891AFB" w:rsidRPr="00922571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9F2877">
              <w:rPr>
                <w:sz w:val="18"/>
              </w:rPr>
              <w:t>Exhibit 10-I: Notice to Proposers DBE Information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1127" w14:textId="61F9C7D3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8D7D0" w14:textId="19509670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3BE4CCCF" w14:textId="77777777" w:rsidTr="001034CD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0E231F47" w14:textId="77777777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7473A85A" w14:textId="711EB0CF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9F2877">
              <w:rPr>
                <w:sz w:val="18"/>
              </w:rPr>
              <w:t>Exhibit 10-O1: Consultant Proposal DBE Commitment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E826E" w14:textId="18F32D96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E61A6" w14:textId="0A2609ED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6519DC81" w14:textId="77777777" w:rsidTr="001034CD">
        <w:trPr>
          <w:cantSplit/>
          <w:trHeight w:val="435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37CEA784" w14:textId="3DBAAB2F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DFD5603" w14:textId="4C079EBE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9F2877">
              <w:rPr>
                <w:sz w:val="18"/>
              </w:rPr>
              <w:t>Exhibit 10-Q: Disclosure of Lobbying Activities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6983" w14:textId="1007DE98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197D1" w14:textId="6852B990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6F4BF023" w14:textId="77777777" w:rsidTr="00737854">
        <w:trPr>
          <w:cantSplit/>
          <w:trHeight w:val="876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6F58C139" w14:textId="77777777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2DE0C42" w14:textId="77777777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9F2877">
              <w:rPr>
                <w:sz w:val="18"/>
              </w:rPr>
              <w:t>Exhibit 10-R Sample Language: Federal fiscal provisions</w:t>
            </w:r>
          </w:p>
          <w:p w14:paraId="6B88EC08" w14:textId="77777777" w:rsidR="00891AFB" w:rsidRPr="009F2877" w:rsidRDefault="00891AFB" w:rsidP="00891AFB">
            <w:pPr>
              <w:ind w:left="360"/>
              <w:rPr>
                <w:sz w:val="18"/>
              </w:rPr>
            </w:pPr>
          </w:p>
          <w:p w14:paraId="3AF99A46" w14:textId="6195AB49" w:rsidR="00891AFB" w:rsidRPr="009F2877" w:rsidRDefault="00891AFB" w:rsidP="00891AFB">
            <w:pPr>
              <w:ind w:left="360"/>
              <w:rPr>
                <w:sz w:val="18"/>
              </w:rPr>
            </w:pPr>
            <w:r w:rsidRPr="009F2877">
              <w:rPr>
                <w:b/>
                <w:bCs/>
                <w:sz w:val="18"/>
              </w:rPr>
              <w:t xml:space="preserve">Note:  </w:t>
            </w:r>
            <w:r>
              <w:rPr>
                <w:b/>
                <w:bCs/>
                <w:sz w:val="18"/>
              </w:rPr>
              <w:t>Exhibit 10-R or agency’s own Sample Contract with equivalent language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03EEE" w14:textId="236869A7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FF95" w14:textId="48A5B3A3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52B9B82F" w14:textId="77777777" w:rsidTr="001034CD">
        <w:trPr>
          <w:cantSplit/>
          <w:trHeight w:val="444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75A7C908" w14:textId="77777777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33B0" w14:textId="783F213E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9F2877">
              <w:rPr>
                <w:sz w:val="18"/>
              </w:rPr>
              <w:t>Exhibit 15-H: DBE Information – Good Faith Efforts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43C379" w14:textId="644A517C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AEDF4F" w14:textId="7F822AD7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422C3202" w14:textId="77777777" w:rsidTr="001034CD">
        <w:trPr>
          <w:cantSplit/>
          <w:trHeight w:val="431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621865B6" w14:textId="77777777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F213" w14:textId="0F6D956D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AF18B0">
              <w:rPr>
                <w:sz w:val="18"/>
              </w:rPr>
              <w:t>Certification of Indirect Costs and Financial Management System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0D9F83" w14:textId="4448D452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AD51EA" w14:textId="3906320B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AFB" w14:paraId="1B7F920E" w14:textId="77777777" w:rsidTr="001034CD">
        <w:trPr>
          <w:cantSplit/>
          <w:trHeight w:val="449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4580071C" w14:textId="77777777" w:rsidR="00891AFB" w:rsidRDefault="00891AFB" w:rsidP="00891AF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5B9DA70B" w14:textId="26BA443F" w:rsidR="00891AFB" w:rsidRPr="009F2877" w:rsidRDefault="00891AFB" w:rsidP="00891AFB">
            <w:pPr>
              <w:numPr>
                <w:ilvl w:val="0"/>
                <w:numId w:val="5"/>
              </w:numPr>
              <w:rPr>
                <w:sz w:val="18"/>
              </w:rPr>
            </w:pPr>
            <w:r w:rsidRPr="00AF18B0">
              <w:rPr>
                <w:sz w:val="18"/>
              </w:rPr>
              <w:t>California Safe Harbor Indirect Cost Rate Program form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4416" w14:textId="66406F9A" w:rsidR="00891AFB" w:rsidRDefault="00891AFB" w:rsidP="00891AF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6D9D6" w14:textId="3222BBCA" w:rsidR="00891AFB" w:rsidRDefault="00891AFB" w:rsidP="00891AF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72130B3" w14:textId="375A156B" w:rsidR="008E5189" w:rsidRDefault="001811CA" w:rsidP="001811CA">
      <w:pPr>
        <w:tabs>
          <w:tab w:val="right" w:pos="10620"/>
        </w:tabs>
        <w:spacing w:before="120"/>
        <w:ind w:left="630"/>
        <w:rPr>
          <w:rFonts w:ascii="Times" w:hAnsi="Times"/>
          <w:b/>
          <w:noProof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w:t>Comments</w:t>
      </w:r>
      <w:r w:rsidR="004F34D1">
        <w:rPr>
          <w:rFonts w:ascii="Times" w:hAnsi="Times"/>
          <w:b/>
          <w:noProof/>
          <w:sz w:val="22"/>
          <w:szCs w:val="22"/>
        </w:rPr>
        <w:t xml:space="preserve"> (</w:t>
      </w:r>
      <w:r w:rsidR="004F34D1">
        <w:rPr>
          <w:rFonts w:ascii="Times" w:hAnsi="Times"/>
          <w:bCs/>
          <w:i/>
          <w:iCs/>
          <w:noProof/>
          <w:sz w:val="22"/>
          <w:szCs w:val="22"/>
        </w:rPr>
        <w:t>include explanation of why each item is not included in RFP/RFQ)</w:t>
      </w:r>
      <w:r>
        <w:rPr>
          <w:rFonts w:ascii="Times" w:hAnsi="Times"/>
          <w:b/>
          <w:noProof/>
          <w:sz w:val="22"/>
          <w:szCs w:val="22"/>
        </w:rPr>
        <w:t>:</w:t>
      </w:r>
    </w:p>
    <w:p w14:paraId="5F5616F2" w14:textId="77777777" w:rsidR="001811CA" w:rsidRPr="001811CA" w:rsidRDefault="001811CA" w:rsidP="001811CA">
      <w:pPr>
        <w:tabs>
          <w:tab w:val="right" w:pos="10620"/>
        </w:tabs>
        <w:spacing w:before="120"/>
        <w:ind w:left="630"/>
        <w:rPr>
          <w:rFonts w:ascii="Times" w:hAnsi="Times"/>
          <w:b/>
          <w:noProof/>
          <w:sz w:val="22"/>
          <w:szCs w:val="22"/>
        </w:rPr>
      </w:pPr>
      <w:r>
        <w:rPr>
          <w:rFonts w:ascii="Times" w:hAnsi="Times"/>
          <w:sz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sz w:val="22"/>
        </w:rPr>
        <w:t> </w:t>
      </w:r>
      <w:r>
        <w:rPr>
          <w:rFonts w:ascii="Times" w:hAnsi="Times"/>
          <w:sz w:val="22"/>
        </w:rPr>
        <w:t> </w:t>
      </w:r>
      <w:r>
        <w:rPr>
          <w:rFonts w:ascii="Times" w:hAnsi="Times"/>
          <w:sz w:val="22"/>
        </w:rPr>
        <w:t> </w:t>
      </w:r>
      <w:r>
        <w:rPr>
          <w:rFonts w:ascii="Times" w:hAnsi="Times"/>
          <w:sz w:val="22"/>
        </w:rPr>
        <w:t> </w:t>
      </w:r>
      <w:r>
        <w:rPr>
          <w:rFonts w:ascii="Times" w:hAnsi="Times"/>
          <w:sz w:val="22"/>
        </w:rPr>
        <w:t> </w:t>
      </w:r>
      <w:r>
        <w:rPr>
          <w:rFonts w:ascii="Times" w:hAnsi="Times"/>
          <w:sz w:val="22"/>
        </w:rPr>
        <w:fldChar w:fldCharType="end"/>
      </w:r>
    </w:p>
    <w:p w14:paraId="04BB2C8A" w14:textId="77777777" w:rsidR="008E5189" w:rsidRDefault="008E5189" w:rsidP="001811CA">
      <w:pPr>
        <w:tabs>
          <w:tab w:val="right" w:pos="10620"/>
        </w:tabs>
        <w:spacing w:before="120"/>
        <w:ind w:left="630"/>
        <w:rPr>
          <w:rFonts w:ascii="Times" w:hAnsi="Times"/>
          <w:noProof/>
          <w:sz w:val="10"/>
        </w:rPr>
      </w:pPr>
    </w:p>
    <w:p w14:paraId="1BA86FD2" w14:textId="77777777" w:rsidR="00944A3A" w:rsidRDefault="00F465E8" w:rsidP="008E5189">
      <w:pPr>
        <w:tabs>
          <w:tab w:val="right" w:pos="10620"/>
        </w:tabs>
        <w:spacing w:before="120"/>
        <w:rPr>
          <w:rFonts w:ascii="Times" w:hAnsi="Times"/>
          <w:noProof/>
          <w:sz w:val="10"/>
        </w:rPr>
      </w:pPr>
      <w:r>
        <w:rPr>
          <w:rFonts w:ascii="Times" w:hAnsi="Times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E3585A" wp14:editId="58A0C877">
                <wp:simplePos x="0" y="0"/>
                <wp:positionH relativeFrom="column">
                  <wp:posOffset>340360</wp:posOffset>
                </wp:positionH>
                <wp:positionV relativeFrom="paragraph">
                  <wp:posOffset>170180</wp:posOffset>
                </wp:positionV>
                <wp:extent cx="6675120" cy="0"/>
                <wp:effectExtent l="26035" t="22860" r="23495" b="24765"/>
                <wp:wrapNone/>
                <wp:docPr id="3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6A8E" id="Line 29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13.4pt" to="55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" o:allowincell="f" strokeweight="3pt">
                <v:stroke linestyle="thinThin"/>
              </v:line>
            </w:pict>
          </mc:Fallback>
        </mc:AlternateContent>
      </w:r>
    </w:p>
    <w:p w14:paraId="27D67BEB" w14:textId="55DEDB73" w:rsidR="00944A3A" w:rsidRDefault="00684D32">
      <w:pPr>
        <w:tabs>
          <w:tab w:val="right" w:pos="10620"/>
        </w:tabs>
        <w:spacing w:before="120"/>
        <w:ind w:left="634"/>
        <w:rPr>
          <w:rFonts w:ascii="Times" w:hAnsi="Times"/>
          <w:sz w:val="22"/>
        </w:rPr>
      </w:pPr>
      <w:r>
        <w:rPr>
          <w:rFonts w:ascii="Times" w:hAnsi="Times"/>
          <w:sz w:val="22"/>
        </w:rPr>
        <w:t>Contract Administrator</w:t>
      </w:r>
      <w:r w:rsidR="00B00BE9">
        <w:rPr>
          <w:rFonts w:ascii="Times" w:hAnsi="Times"/>
          <w:sz w:val="22"/>
        </w:rPr>
        <w:t xml:space="preserve">:  </w:t>
      </w:r>
      <w:r w:rsidR="007C0305">
        <w:rPr>
          <w:rFonts w:ascii="Times" w:hAnsi="Times"/>
          <w:sz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8" w:name="Text139"/>
      <w:r w:rsidR="00B00BE9">
        <w:rPr>
          <w:rFonts w:ascii="Times" w:hAnsi="Times"/>
          <w:sz w:val="22"/>
        </w:rPr>
        <w:instrText xml:space="preserve"> FORMTEXT </w:instrText>
      </w:r>
      <w:r w:rsidR="007C0305">
        <w:rPr>
          <w:rFonts w:ascii="Times" w:hAnsi="Times"/>
          <w:sz w:val="22"/>
        </w:rPr>
      </w:r>
      <w:r w:rsidR="007C0305">
        <w:rPr>
          <w:rFonts w:ascii="Times" w:hAnsi="Times"/>
          <w:sz w:val="22"/>
        </w:rPr>
        <w:fldChar w:fldCharType="separate"/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7C0305">
        <w:rPr>
          <w:rFonts w:ascii="Times" w:hAnsi="Times"/>
          <w:sz w:val="22"/>
        </w:rPr>
        <w:fldChar w:fldCharType="end"/>
      </w:r>
      <w:bookmarkEnd w:id="18"/>
      <w:r w:rsidR="00B00BE9">
        <w:rPr>
          <w:rFonts w:ascii="Times" w:hAnsi="Times"/>
          <w:sz w:val="22"/>
        </w:rPr>
        <w:tab/>
        <w:t>Date Review Complete</w:t>
      </w:r>
      <w:r w:rsidR="00D56DB4">
        <w:rPr>
          <w:rFonts w:ascii="Times" w:hAnsi="Times"/>
          <w:sz w:val="22"/>
        </w:rPr>
        <w:t>d</w:t>
      </w:r>
      <w:r w:rsidR="00B00BE9">
        <w:rPr>
          <w:rFonts w:ascii="Times" w:hAnsi="Times"/>
          <w:sz w:val="22"/>
        </w:rPr>
        <w:t xml:space="preserve">:  </w:t>
      </w:r>
      <w:r w:rsidR="007C0305">
        <w:rPr>
          <w:rFonts w:ascii="Times" w:hAnsi="Times"/>
          <w:sz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9" w:name="Text140"/>
      <w:r w:rsidR="00B00BE9">
        <w:rPr>
          <w:rFonts w:ascii="Times" w:hAnsi="Times"/>
          <w:sz w:val="22"/>
        </w:rPr>
        <w:instrText xml:space="preserve"> FORMTEXT </w:instrText>
      </w:r>
      <w:r w:rsidR="007C0305">
        <w:rPr>
          <w:rFonts w:ascii="Times" w:hAnsi="Times"/>
          <w:sz w:val="22"/>
        </w:rPr>
      </w:r>
      <w:r w:rsidR="007C0305">
        <w:rPr>
          <w:rFonts w:ascii="Times" w:hAnsi="Times"/>
          <w:sz w:val="22"/>
        </w:rPr>
        <w:fldChar w:fldCharType="separate"/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6D5157">
        <w:rPr>
          <w:rFonts w:ascii="Times" w:hAnsi="Times"/>
          <w:sz w:val="22"/>
        </w:rPr>
        <w:t> </w:t>
      </w:r>
      <w:r w:rsidR="007C0305">
        <w:rPr>
          <w:rFonts w:ascii="Times" w:hAnsi="Times"/>
          <w:sz w:val="22"/>
        </w:rPr>
        <w:fldChar w:fldCharType="end"/>
      </w:r>
      <w:bookmarkEnd w:id="19"/>
    </w:p>
    <w:p w14:paraId="1D035D47" w14:textId="7B05BCAC" w:rsidR="003E4A84" w:rsidRPr="003E4A84" w:rsidRDefault="00F465E8" w:rsidP="003E4A84">
      <w:pPr>
        <w:tabs>
          <w:tab w:val="right" w:pos="10440"/>
        </w:tabs>
        <w:spacing w:before="120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A31941" wp14:editId="2B37556C">
                <wp:simplePos x="0" y="0"/>
                <wp:positionH relativeFrom="column">
                  <wp:posOffset>340360</wp:posOffset>
                </wp:positionH>
                <wp:positionV relativeFrom="paragraph">
                  <wp:posOffset>40640</wp:posOffset>
                </wp:positionV>
                <wp:extent cx="6675120" cy="0"/>
                <wp:effectExtent l="16510" t="11430" r="13970" b="17145"/>
                <wp:wrapNone/>
                <wp:docPr id="2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95CF" id="Line 28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3.2pt" to="5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" o:allowincell="f" strokeweight="1.5pt"/>
            </w:pict>
          </mc:Fallback>
        </mc:AlternateContent>
      </w:r>
      <w:r w:rsidR="00B00BE9">
        <w:t xml:space="preserve"> </w:t>
      </w:r>
    </w:p>
    <w:sectPr w:rsidR="003E4A84" w:rsidRPr="003E4A84" w:rsidSect="003A18F8">
      <w:footerReference w:type="default" r:id="rId9"/>
      <w:footerReference w:type="first" r:id="rId10"/>
      <w:type w:val="continuous"/>
      <w:pgSz w:w="12240" w:h="15840" w:code="1"/>
      <w:pgMar w:top="432" w:right="720" w:bottom="432" w:left="720" w:header="576" w:footer="288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1B51" w14:textId="77777777" w:rsidR="00F46234" w:rsidRDefault="00F46234">
      <w:r>
        <w:separator/>
      </w:r>
    </w:p>
  </w:endnote>
  <w:endnote w:type="continuationSeparator" w:id="0">
    <w:p w14:paraId="1D425459" w14:textId="77777777" w:rsidR="00F46234" w:rsidRDefault="00F4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016" w14:textId="38667E53" w:rsidR="00E31596" w:rsidRDefault="00E31596" w:rsidP="00941CFF">
    <w:pPr>
      <w:pStyle w:val="Footer"/>
      <w:tabs>
        <w:tab w:val="clear" w:pos="4320"/>
        <w:tab w:val="clear" w:pos="8640"/>
        <w:tab w:val="right" w:pos="9810"/>
      </w:tabs>
      <w:ind w:left="630"/>
    </w:pPr>
    <w:r>
      <w:rPr>
        <w:sz w:val="16"/>
      </w:rPr>
      <w:t>RFP/RFQ Review Checklist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ab/>
      <w:t xml:space="preserve">, v. </w:t>
    </w:r>
    <w:r w:rsidR="00813869">
      <w:rPr>
        <w:sz w:val="16"/>
      </w:rPr>
      <w:t>9/</w:t>
    </w:r>
    <w:r w:rsidR="00AF18B0">
      <w:rPr>
        <w:sz w:val="16"/>
      </w:rPr>
      <w:t>2</w:t>
    </w:r>
    <w:r w:rsidR="00813869">
      <w:rPr>
        <w:sz w:val="16"/>
      </w:rPr>
      <w:t>1</w:t>
    </w:r>
    <w:r>
      <w:rPr>
        <w:sz w:val="16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DDA0" w14:textId="77777777" w:rsidR="00E31596" w:rsidRDefault="00E31596">
    <w:pPr>
      <w:pStyle w:val="Footer"/>
      <w:tabs>
        <w:tab w:val="clear" w:pos="4320"/>
        <w:tab w:val="clear" w:pos="8640"/>
        <w:tab w:val="right" w:pos="10080"/>
      </w:tabs>
      <w:ind w:left="630"/>
    </w:pP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761E" w14:textId="77777777" w:rsidR="00F46234" w:rsidRDefault="00F46234">
      <w:r>
        <w:separator/>
      </w:r>
    </w:p>
  </w:footnote>
  <w:footnote w:type="continuationSeparator" w:id="0">
    <w:p w14:paraId="5FB8BD1A" w14:textId="77777777" w:rsidR="00F46234" w:rsidRDefault="00F4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896"/>
    <w:multiLevelType w:val="hybridMultilevel"/>
    <w:tmpl w:val="EE7A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C7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23F4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B6A34"/>
    <w:multiLevelType w:val="singleLevel"/>
    <w:tmpl w:val="394ED950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4" w15:restartNumberingAfterBreak="0">
    <w:nsid w:val="0FC53784"/>
    <w:multiLevelType w:val="hybridMultilevel"/>
    <w:tmpl w:val="6FC44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49"/>
    <w:multiLevelType w:val="hybridMultilevel"/>
    <w:tmpl w:val="D0806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7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5D1F27"/>
    <w:multiLevelType w:val="hybridMultilevel"/>
    <w:tmpl w:val="8ACE6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03A1"/>
    <w:multiLevelType w:val="hybridMultilevel"/>
    <w:tmpl w:val="D85A76BA"/>
    <w:lvl w:ilvl="0" w:tplc="1D5A4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20EDF"/>
    <w:multiLevelType w:val="hybridMultilevel"/>
    <w:tmpl w:val="593E08F4"/>
    <w:lvl w:ilvl="0" w:tplc="1D5A4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B0F72"/>
    <w:multiLevelType w:val="hybridMultilevel"/>
    <w:tmpl w:val="8FB21C1A"/>
    <w:lvl w:ilvl="0" w:tplc="58FE6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510660"/>
    <w:multiLevelType w:val="singleLevel"/>
    <w:tmpl w:val="7E88960E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12" w15:restartNumberingAfterBreak="0">
    <w:nsid w:val="46FB4545"/>
    <w:multiLevelType w:val="hybridMultilevel"/>
    <w:tmpl w:val="70FCFA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6D3877"/>
    <w:multiLevelType w:val="singleLevel"/>
    <w:tmpl w:val="CCA2116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F202B48"/>
    <w:multiLevelType w:val="hybridMultilevel"/>
    <w:tmpl w:val="9E5EE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7D19"/>
    <w:multiLevelType w:val="hybridMultilevel"/>
    <w:tmpl w:val="BCF0F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712BC"/>
    <w:multiLevelType w:val="hybridMultilevel"/>
    <w:tmpl w:val="F0022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hideSpellingErrors/>
  <w:hideGrammaticalErrors/>
  <w:proofState w:spelling="clean" w:grammar="clean"/>
  <w:attachedTemplate r:id="rId1"/>
  <w:documentProtection w:edit="forms" w:enforcement="0"/>
  <w:defaultTabStop w:val="1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E9"/>
    <w:rsid w:val="000013E9"/>
    <w:rsid w:val="00004035"/>
    <w:rsid w:val="00005301"/>
    <w:rsid w:val="00017C86"/>
    <w:rsid w:val="0003580C"/>
    <w:rsid w:val="0004330C"/>
    <w:rsid w:val="00045A16"/>
    <w:rsid w:val="00052549"/>
    <w:rsid w:val="00055F8E"/>
    <w:rsid w:val="000602D7"/>
    <w:rsid w:val="000603B5"/>
    <w:rsid w:val="0006639A"/>
    <w:rsid w:val="00080B46"/>
    <w:rsid w:val="00087464"/>
    <w:rsid w:val="000911A4"/>
    <w:rsid w:val="00092248"/>
    <w:rsid w:val="0009317A"/>
    <w:rsid w:val="000960EE"/>
    <w:rsid w:val="000967A9"/>
    <w:rsid w:val="000B115D"/>
    <w:rsid w:val="000B5EF7"/>
    <w:rsid w:val="000C5F6B"/>
    <w:rsid w:val="000D6476"/>
    <w:rsid w:val="000E03B4"/>
    <w:rsid w:val="000E0C8F"/>
    <w:rsid w:val="000E2503"/>
    <w:rsid w:val="001034CD"/>
    <w:rsid w:val="001050D0"/>
    <w:rsid w:val="00126FCF"/>
    <w:rsid w:val="001352A9"/>
    <w:rsid w:val="00140920"/>
    <w:rsid w:val="00147B16"/>
    <w:rsid w:val="00162199"/>
    <w:rsid w:val="0016742E"/>
    <w:rsid w:val="001679E1"/>
    <w:rsid w:val="001811CA"/>
    <w:rsid w:val="0018134B"/>
    <w:rsid w:val="001818DD"/>
    <w:rsid w:val="001A7FFE"/>
    <w:rsid w:val="001B1732"/>
    <w:rsid w:val="001C299F"/>
    <w:rsid w:val="001C55BA"/>
    <w:rsid w:val="001C5BE0"/>
    <w:rsid w:val="001C6D6C"/>
    <w:rsid w:val="001D4EE7"/>
    <w:rsid w:val="001E649C"/>
    <w:rsid w:val="002135ED"/>
    <w:rsid w:val="00214761"/>
    <w:rsid w:val="0024496E"/>
    <w:rsid w:val="002455BC"/>
    <w:rsid w:val="0025265C"/>
    <w:rsid w:val="00252F6F"/>
    <w:rsid w:val="0025330D"/>
    <w:rsid w:val="0025395D"/>
    <w:rsid w:val="002670A1"/>
    <w:rsid w:val="00271981"/>
    <w:rsid w:val="002760A2"/>
    <w:rsid w:val="002826E0"/>
    <w:rsid w:val="00297223"/>
    <w:rsid w:val="002A01DD"/>
    <w:rsid w:val="002A5603"/>
    <w:rsid w:val="002B3272"/>
    <w:rsid w:val="002C22E5"/>
    <w:rsid w:val="002C6552"/>
    <w:rsid w:val="002D7C08"/>
    <w:rsid w:val="002E48AD"/>
    <w:rsid w:val="002E6886"/>
    <w:rsid w:val="002F422E"/>
    <w:rsid w:val="00302127"/>
    <w:rsid w:val="00327902"/>
    <w:rsid w:val="003463ED"/>
    <w:rsid w:val="00357B74"/>
    <w:rsid w:val="0038045B"/>
    <w:rsid w:val="00384595"/>
    <w:rsid w:val="00385E70"/>
    <w:rsid w:val="00386659"/>
    <w:rsid w:val="00391E37"/>
    <w:rsid w:val="003A18F8"/>
    <w:rsid w:val="003A4B2B"/>
    <w:rsid w:val="003B4055"/>
    <w:rsid w:val="003B695D"/>
    <w:rsid w:val="003C1AE2"/>
    <w:rsid w:val="003C2640"/>
    <w:rsid w:val="003C62DC"/>
    <w:rsid w:val="003C6BEC"/>
    <w:rsid w:val="003D130B"/>
    <w:rsid w:val="003D72D7"/>
    <w:rsid w:val="003E4A84"/>
    <w:rsid w:val="00400435"/>
    <w:rsid w:val="00411F0A"/>
    <w:rsid w:val="004151F5"/>
    <w:rsid w:val="00423CF9"/>
    <w:rsid w:val="004258E4"/>
    <w:rsid w:val="00426859"/>
    <w:rsid w:val="00434D79"/>
    <w:rsid w:val="004366CE"/>
    <w:rsid w:val="00454A6B"/>
    <w:rsid w:val="00465C34"/>
    <w:rsid w:val="00471BFC"/>
    <w:rsid w:val="00475BC5"/>
    <w:rsid w:val="004A6E1E"/>
    <w:rsid w:val="004C0D7A"/>
    <w:rsid w:val="004D02E2"/>
    <w:rsid w:val="004D1283"/>
    <w:rsid w:val="004D7A67"/>
    <w:rsid w:val="004E326F"/>
    <w:rsid w:val="004E7C4F"/>
    <w:rsid w:val="004F34D1"/>
    <w:rsid w:val="004F58B2"/>
    <w:rsid w:val="004F6292"/>
    <w:rsid w:val="005130D0"/>
    <w:rsid w:val="00525599"/>
    <w:rsid w:val="0054679D"/>
    <w:rsid w:val="0054757E"/>
    <w:rsid w:val="005550F0"/>
    <w:rsid w:val="00557939"/>
    <w:rsid w:val="005601C9"/>
    <w:rsid w:val="005702C2"/>
    <w:rsid w:val="00572E09"/>
    <w:rsid w:val="0058157B"/>
    <w:rsid w:val="00582185"/>
    <w:rsid w:val="00585E9F"/>
    <w:rsid w:val="0059195D"/>
    <w:rsid w:val="005929FE"/>
    <w:rsid w:val="005B4DC8"/>
    <w:rsid w:val="005C46D9"/>
    <w:rsid w:val="005D05F8"/>
    <w:rsid w:val="005D3E73"/>
    <w:rsid w:val="005D3F9C"/>
    <w:rsid w:val="005D4649"/>
    <w:rsid w:val="005D4FEF"/>
    <w:rsid w:val="005F1368"/>
    <w:rsid w:val="006033B4"/>
    <w:rsid w:val="006215A2"/>
    <w:rsid w:val="00626626"/>
    <w:rsid w:val="00627281"/>
    <w:rsid w:val="006411C9"/>
    <w:rsid w:val="00652405"/>
    <w:rsid w:val="00665089"/>
    <w:rsid w:val="00684D32"/>
    <w:rsid w:val="00692D9F"/>
    <w:rsid w:val="00694910"/>
    <w:rsid w:val="00697168"/>
    <w:rsid w:val="006A16AB"/>
    <w:rsid w:val="006A27E6"/>
    <w:rsid w:val="006B5F9A"/>
    <w:rsid w:val="006B6BB8"/>
    <w:rsid w:val="006D5157"/>
    <w:rsid w:val="006E13F0"/>
    <w:rsid w:val="006F652E"/>
    <w:rsid w:val="00705269"/>
    <w:rsid w:val="007104C0"/>
    <w:rsid w:val="00721E2B"/>
    <w:rsid w:val="0073228D"/>
    <w:rsid w:val="00732CAE"/>
    <w:rsid w:val="00737854"/>
    <w:rsid w:val="007423BE"/>
    <w:rsid w:val="00743AAD"/>
    <w:rsid w:val="007517BA"/>
    <w:rsid w:val="00761514"/>
    <w:rsid w:val="00775B19"/>
    <w:rsid w:val="0078093E"/>
    <w:rsid w:val="00782104"/>
    <w:rsid w:val="00787AD0"/>
    <w:rsid w:val="007B06BF"/>
    <w:rsid w:val="007B1B58"/>
    <w:rsid w:val="007B3C09"/>
    <w:rsid w:val="007C0305"/>
    <w:rsid w:val="007C623E"/>
    <w:rsid w:val="007D1562"/>
    <w:rsid w:val="007D455F"/>
    <w:rsid w:val="007F4B6A"/>
    <w:rsid w:val="0081323B"/>
    <w:rsid w:val="00813869"/>
    <w:rsid w:val="00824D94"/>
    <w:rsid w:val="0085136F"/>
    <w:rsid w:val="008542A3"/>
    <w:rsid w:val="00871D46"/>
    <w:rsid w:val="0087580A"/>
    <w:rsid w:val="00875DC7"/>
    <w:rsid w:val="00891AFB"/>
    <w:rsid w:val="00894B10"/>
    <w:rsid w:val="008B01D1"/>
    <w:rsid w:val="008C0573"/>
    <w:rsid w:val="008E5189"/>
    <w:rsid w:val="008E697B"/>
    <w:rsid w:val="008E7BEB"/>
    <w:rsid w:val="008F687F"/>
    <w:rsid w:val="00914323"/>
    <w:rsid w:val="009176DC"/>
    <w:rsid w:val="00922571"/>
    <w:rsid w:val="00926B4D"/>
    <w:rsid w:val="00941CFF"/>
    <w:rsid w:val="00944A3A"/>
    <w:rsid w:val="00945DE1"/>
    <w:rsid w:val="00960489"/>
    <w:rsid w:val="009639C9"/>
    <w:rsid w:val="00975C45"/>
    <w:rsid w:val="009A2FDF"/>
    <w:rsid w:val="009B5FEE"/>
    <w:rsid w:val="009C09FA"/>
    <w:rsid w:val="009C3867"/>
    <w:rsid w:val="009C3F02"/>
    <w:rsid w:val="009C608E"/>
    <w:rsid w:val="009D49F7"/>
    <w:rsid w:val="009D756B"/>
    <w:rsid w:val="009E3978"/>
    <w:rsid w:val="009F1D2D"/>
    <w:rsid w:val="009F2877"/>
    <w:rsid w:val="009F70F5"/>
    <w:rsid w:val="00A43EF5"/>
    <w:rsid w:val="00A45CE0"/>
    <w:rsid w:val="00A45E68"/>
    <w:rsid w:val="00A4747C"/>
    <w:rsid w:val="00A47C8D"/>
    <w:rsid w:val="00A57082"/>
    <w:rsid w:val="00A6079E"/>
    <w:rsid w:val="00A6799E"/>
    <w:rsid w:val="00A75656"/>
    <w:rsid w:val="00A80405"/>
    <w:rsid w:val="00A940E6"/>
    <w:rsid w:val="00A956DE"/>
    <w:rsid w:val="00A96C89"/>
    <w:rsid w:val="00A96EC8"/>
    <w:rsid w:val="00A979D2"/>
    <w:rsid w:val="00AA07EA"/>
    <w:rsid w:val="00AB458E"/>
    <w:rsid w:val="00AB79EE"/>
    <w:rsid w:val="00AC2631"/>
    <w:rsid w:val="00AC3F2F"/>
    <w:rsid w:val="00AD2CF3"/>
    <w:rsid w:val="00AD3359"/>
    <w:rsid w:val="00AD7E13"/>
    <w:rsid w:val="00AE1826"/>
    <w:rsid w:val="00AF18B0"/>
    <w:rsid w:val="00AF3648"/>
    <w:rsid w:val="00B00BE9"/>
    <w:rsid w:val="00B060E8"/>
    <w:rsid w:val="00B0639F"/>
    <w:rsid w:val="00B1139D"/>
    <w:rsid w:val="00B13D55"/>
    <w:rsid w:val="00B170F9"/>
    <w:rsid w:val="00B22DC9"/>
    <w:rsid w:val="00B3312F"/>
    <w:rsid w:val="00B41F6E"/>
    <w:rsid w:val="00B4513C"/>
    <w:rsid w:val="00B50762"/>
    <w:rsid w:val="00B63561"/>
    <w:rsid w:val="00B64110"/>
    <w:rsid w:val="00B706F9"/>
    <w:rsid w:val="00B90D06"/>
    <w:rsid w:val="00BA1381"/>
    <w:rsid w:val="00BB1871"/>
    <w:rsid w:val="00BC20F1"/>
    <w:rsid w:val="00BC4C91"/>
    <w:rsid w:val="00BC5750"/>
    <w:rsid w:val="00BD46F1"/>
    <w:rsid w:val="00BE6DA4"/>
    <w:rsid w:val="00BF1CB4"/>
    <w:rsid w:val="00C02CDE"/>
    <w:rsid w:val="00C06160"/>
    <w:rsid w:val="00C244BB"/>
    <w:rsid w:val="00C2559E"/>
    <w:rsid w:val="00C4337F"/>
    <w:rsid w:val="00C4730B"/>
    <w:rsid w:val="00C47B47"/>
    <w:rsid w:val="00C62ABC"/>
    <w:rsid w:val="00C637A7"/>
    <w:rsid w:val="00C722A0"/>
    <w:rsid w:val="00C81FA5"/>
    <w:rsid w:val="00C90AFF"/>
    <w:rsid w:val="00CB0C0C"/>
    <w:rsid w:val="00CB0C5F"/>
    <w:rsid w:val="00CB2230"/>
    <w:rsid w:val="00CB25B1"/>
    <w:rsid w:val="00CB5388"/>
    <w:rsid w:val="00CB69EA"/>
    <w:rsid w:val="00CD38C7"/>
    <w:rsid w:val="00CE39F2"/>
    <w:rsid w:val="00D00AFA"/>
    <w:rsid w:val="00D015F1"/>
    <w:rsid w:val="00D02113"/>
    <w:rsid w:val="00D02164"/>
    <w:rsid w:val="00D02E18"/>
    <w:rsid w:val="00D10863"/>
    <w:rsid w:val="00D11495"/>
    <w:rsid w:val="00D22FA2"/>
    <w:rsid w:val="00D30497"/>
    <w:rsid w:val="00D32332"/>
    <w:rsid w:val="00D44341"/>
    <w:rsid w:val="00D52FAF"/>
    <w:rsid w:val="00D55059"/>
    <w:rsid w:val="00D56501"/>
    <w:rsid w:val="00D56DB4"/>
    <w:rsid w:val="00D63474"/>
    <w:rsid w:val="00D72D03"/>
    <w:rsid w:val="00D73F93"/>
    <w:rsid w:val="00D74147"/>
    <w:rsid w:val="00D765E9"/>
    <w:rsid w:val="00DA5096"/>
    <w:rsid w:val="00DA6F98"/>
    <w:rsid w:val="00DB58AC"/>
    <w:rsid w:val="00DC3755"/>
    <w:rsid w:val="00DD0D3C"/>
    <w:rsid w:val="00DE117F"/>
    <w:rsid w:val="00DE7C5C"/>
    <w:rsid w:val="00DE7FA0"/>
    <w:rsid w:val="00DF0DD2"/>
    <w:rsid w:val="00DF5AC4"/>
    <w:rsid w:val="00DF7F08"/>
    <w:rsid w:val="00E226ED"/>
    <w:rsid w:val="00E267AA"/>
    <w:rsid w:val="00E2702E"/>
    <w:rsid w:val="00E2747B"/>
    <w:rsid w:val="00E31596"/>
    <w:rsid w:val="00E31F0F"/>
    <w:rsid w:val="00E40C72"/>
    <w:rsid w:val="00E503EB"/>
    <w:rsid w:val="00E504D4"/>
    <w:rsid w:val="00E66A39"/>
    <w:rsid w:val="00E678A4"/>
    <w:rsid w:val="00E74918"/>
    <w:rsid w:val="00E81D43"/>
    <w:rsid w:val="00E845BD"/>
    <w:rsid w:val="00E92492"/>
    <w:rsid w:val="00EA0CB2"/>
    <w:rsid w:val="00EA6129"/>
    <w:rsid w:val="00EB4745"/>
    <w:rsid w:val="00EC366B"/>
    <w:rsid w:val="00EC41E3"/>
    <w:rsid w:val="00EE2E7B"/>
    <w:rsid w:val="00EF4040"/>
    <w:rsid w:val="00EF5738"/>
    <w:rsid w:val="00F10494"/>
    <w:rsid w:val="00F13BFC"/>
    <w:rsid w:val="00F200EC"/>
    <w:rsid w:val="00F214F0"/>
    <w:rsid w:val="00F21AC9"/>
    <w:rsid w:val="00F23179"/>
    <w:rsid w:val="00F245CF"/>
    <w:rsid w:val="00F37E49"/>
    <w:rsid w:val="00F46234"/>
    <w:rsid w:val="00F465E8"/>
    <w:rsid w:val="00F5019D"/>
    <w:rsid w:val="00F54331"/>
    <w:rsid w:val="00F64527"/>
    <w:rsid w:val="00F653E5"/>
    <w:rsid w:val="00F75F84"/>
    <w:rsid w:val="00F81BAD"/>
    <w:rsid w:val="00F905C3"/>
    <w:rsid w:val="00F90655"/>
    <w:rsid w:val="00F95A50"/>
    <w:rsid w:val="00FA6558"/>
    <w:rsid w:val="00FB0602"/>
    <w:rsid w:val="00FB4FF9"/>
    <w:rsid w:val="00FC5259"/>
    <w:rsid w:val="00FD05ED"/>
    <w:rsid w:val="00FE6460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98897"/>
  <w15:docId w15:val="{9A7DFDC9-062A-4DC4-A992-6F58B8F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3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44A3A"/>
    <w:pPr>
      <w:keepNext/>
      <w:spacing w:after="58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44A3A"/>
    <w:pPr>
      <w:keepNext/>
      <w:spacing w:after="58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44A3A"/>
    <w:pPr>
      <w:keepNext/>
      <w:tabs>
        <w:tab w:val="right" w:pos="7528"/>
      </w:tabs>
      <w:spacing w:before="60" w:after="60"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A3A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944A3A"/>
    <w:pPr>
      <w:jc w:val="center"/>
    </w:pPr>
    <w:rPr>
      <w:sz w:val="18"/>
    </w:rPr>
  </w:style>
  <w:style w:type="paragraph" w:styleId="Header">
    <w:name w:val="head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944A3A"/>
    <w:pPr>
      <w:ind w:firstLine="720"/>
      <w:jc w:val="center"/>
    </w:pPr>
    <w:rPr>
      <w:sz w:val="20"/>
    </w:rPr>
  </w:style>
  <w:style w:type="character" w:styleId="PageNumber">
    <w:name w:val="page number"/>
    <w:basedOn w:val="DefaultParagraphFont"/>
    <w:semiHidden/>
    <w:rsid w:val="00944A3A"/>
  </w:style>
  <w:style w:type="paragraph" w:styleId="ListParagraph">
    <w:name w:val="List Paragraph"/>
    <w:basedOn w:val="Normal"/>
    <w:uiPriority w:val="34"/>
    <w:qFormat/>
    <w:rsid w:val="001E6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34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oversight@dot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owry.50-78LAYP4\My%20Documents\Lowry\OSMPP\Forms\QCP\TL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2949-339A-4A80-9782-F38623D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TL-23.dot</Template>
  <TotalTime>15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QCP SUBMITTAL FOR FIELD WELDING</vt:lpstr>
    </vt:vector>
  </TitlesOfParts>
  <Company>Law Engineering &amp; Enviro Ser.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QCP SUBMITTAL FOR FIELD WELDING</dc:title>
  <dc:creator>plowry</dc:creator>
  <cp:lastModifiedBy>Pham, The@DOT</cp:lastModifiedBy>
  <cp:revision>11</cp:revision>
  <cp:lastPrinted>2013-07-29T16:34:00Z</cp:lastPrinted>
  <dcterms:created xsi:type="dcterms:W3CDTF">2022-06-29T21:24:00Z</dcterms:created>
  <dcterms:modified xsi:type="dcterms:W3CDTF">2022-09-21T18:03:00Z</dcterms:modified>
</cp:coreProperties>
</file>