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F8F47" w14:textId="77777777" w:rsidR="00303072" w:rsidRDefault="0077538A">
      <w:pPr>
        <w:pStyle w:val="BodyText"/>
        <w:rPr>
          <w:rFonts w:ascii="Times New Roman"/>
          <w:sz w:val="16"/>
        </w:rPr>
      </w:pPr>
      <w:r>
        <w:rPr>
          <w:noProof/>
        </w:rPr>
        <w:drawing>
          <wp:anchor distT="0" distB="0" distL="0" distR="0" simplePos="0" relativeHeight="487431680" behindDoc="1" locked="0" layoutInCell="1" allowOverlap="1" wp14:anchorId="0951DAB6" wp14:editId="24402AEC">
            <wp:simplePos x="0" y="0"/>
            <wp:positionH relativeFrom="page">
              <wp:posOffset>691440</wp:posOffset>
            </wp:positionH>
            <wp:positionV relativeFrom="page">
              <wp:posOffset>457293</wp:posOffset>
            </wp:positionV>
            <wp:extent cx="6405132" cy="99822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6405132" cy="998220"/>
                    </a:xfrm>
                    <a:prstGeom prst="rect">
                      <a:avLst/>
                    </a:prstGeom>
                  </pic:spPr>
                </pic:pic>
              </a:graphicData>
            </a:graphic>
          </wp:anchor>
        </w:drawing>
      </w:r>
    </w:p>
    <w:p w14:paraId="53C847CC" w14:textId="77777777" w:rsidR="00303072" w:rsidRDefault="00303072">
      <w:pPr>
        <w:pStyle w:val="BodyText"/>
        <w:rPr>
          <w:rFonts w:ascii="Times New Roman"/>
          <w:sz w:val="16"/>
        </w:rPr>
      </w:pPr>
    </w:p>
    <w:p w14:paraId="45772F02" w14:textId="77777777" w:rsidR="00303072" w:rsidRDefault="00303072">
      <w:pPr>
        <w:pStyle w:val="BodyText"/>
        <w:rPr>
          <w:rFonts w:ascii="Times New Roman"/>
          <w:sz w:val="16"/>
        </w:rPr>
      </w:pPr>
    </w:p>
    <w:p w14:paraId="085327A9" w14:textId="77777777" w:rsidR="00303072" w:rsidRDefault="00303072">
      <w:pPr>
        <w:pStyle w:val="BodyText"/>
        <w:rPr>
          <w:rFonts w:ascii="Times New Roman"/>
          <w:sz w:val="16"/>
        </w:rPr>
      </w:pPr>
    </w:p>
    <w:p w14:paraId="79254041" w14:textId="77777777" w:rsidR="00303072" w:rsidRDefault="00303072">
      <w:pPr>
        <w:pStyle w:val="BodyText"/>
        <w:spacing w:before="131"/>
        <w:rPr>
          <w:rFonts w:ascii="Times New Roman"/>
          <w:sz w:val="16"/>
        </w:rPr>
      </w:pPr>
    </w:p>
    <w:p w14:paraId="251EF0DB" w14:textId="77777777" w:rsidR="00303072" w:rsidRDefault="0077538A">
      <w:pPr>
        <w:ind w:left="119" w:right="6425"/>
        <w:jc w:val="both"/>
        <w:rPr>
          <w:sz w:val="16"/>
        </w:rPr>
      </w:pPr>
      <w:bookmarkStart w:id="0" w:name="Notice_of_Proposed_Rulemaking_Action_202"/>
      <w:bookmarkEnd w:id="0"/>
      <w:r>
        <w:rPr>
          <w:sz w:val="16"/>
        </w:rPr>
        <w:t>DIVISION OF RIGHT OF WAY AND LAND SURVEYS 1120 N STREET, MS-37 |</w:t>
      </w:r>
      <w:r>
        <w:rPr>
          <w:spacing w:val="40"/>
          <w:sz w:val="16"/>
        </w:rPr>
        <w:t xml:space="preserve"> </w:t>
      </w:r>
      <w:r>
        <w:rPr>
          <w:sz w:val="16"/>
        </w:rPr>
        <w:t>P.O. BOX 942873, MS–37 SACRAMENTO, CA 94273–0001</w:t>
      </w:r>
    </w:p>
    <w:p w14:paraId="2F0AC31F" w14:textId="77777777" w:rsidR="00303072" w:rsidRDefault="0077538A">
      <w:pPr>
        <w:spacing w:line="196" w:lineRule="exact"/>
        <w:ind w:left="119"/>
        <w:rPr>
          <w:sz w:val="16"/>
        </w:rPr>
      </w:pPr>
      <w:r>
        <w:rPr>
          <w:sz w:val="16"/>
        </w:rPr>
        <w:t>(916)</w:t>
      </w:r>
      <w:r>
        <w:rPr>
          <w:spacing w:val="7"/>
          <w:sz w:val="16"/>
        </w:rPr>
        <w:t xml:space="preserve"> </w:t>
      </w:r>
      <w:r>
        <w:rPr>
          <w:sz w:val="16"/>
        </w:rPr>
        <w:t>654-4790</w:t>
      </w:r>
      <w:r>
        <w:rPr>
          <w:spacing w:val="7"/>
          <w:sz w:val="16"/>
        </w:rPr>
        <w:t xml:space="preserve"> </w:t>
      </w:r>
      <w:r>
        <w:rPr>
          <w:sz w:val="16"/>
        </w:rPr>
        <w:t>|</w:t>
      </w:r>
      <w:r>
        <w:rPr>
          <w:spacing w:val="56"/>
          <w:sz w:val="16"/>
        </w:rPr>
        <w:t xml:space="preserve"> </w:t>
      </w:r>
      <w:r>
        <w:rPr>
          <w:sz w:val="16"/>
        </w:rPr>
        <w:t>FAX</w:t>
      </w:r>
      <w:r>
        <w:rPr>
          <w:spacing w:val="8"/>
          <w:sz w:val="16"/>
        </w:rPr>
        <w:t xml:space="preserve"> </w:t>
      </w:r>
      <w:r>
        <w:rPr>
          <w:sz w:val="16"/>
        </w:rPr>
        <w:t>(916)</w:t>
      </w:r>
      <w:r>
        <w:rPr>
          <w:spacing w:val="8"/>
          <w:sz w:val="16"/>
        </w:rPr>
        <w:t xml:space="preserve"> </w:t>
      </w:r>
      <w:r>
        <w:rPr>
          <w:sz w:val="16"/>
        </w:rPr>
        <w:t>654-6378</w:t>
      </w:r>
      <w:r>
        <w:rPr>
          <w:spacing w:val="55"/>
          <w:sz w:val="16"/>
        </w:rPr>
        <w:t xml:space="preserve"> </w:t>
      </w:r>
      <w:r>
        <w:rPr>
          <w:sz w:val="16"/>
        </w:rPr>
        <w:t>TTY</w:t>
      </w:r>
      <w:r>
        <w:rPr>
          <w:spacing w:val="10"/>
          <w:sz w:val="16"/>
        </w:rPr>
        <w:t xml:space="preserve"> </w:t>
      </w:r>
      <w:r>
        <w:rPr>
          <w:spacing w:val="-5"/>
          <w:sz w:val="16"/>
        </w:rPr>
        <w:t>711</w:t>
      </w:r>
    </w:p>
    <w:p w14:paraId="4AEC53A1" w14:textId="77777777" w:rsidR="00303072" w:rsidRDefault="0077538A">
      <w:pPr>
        <w:ind w:left="120"/>
        <w:rPr>
          <w:b/>
          <w:sz w:val="16"/>
        </w:rPr>
      </w:pPr>
      <w:hyperlink r:id="rId8">
        <w:r>
          <w:rPr>
            <w:b/>
            <w:color w:val="0562C1"/>
            <w:spacing w:val="-2"/>
            <w:sz w:val="16"/>
            <w:u w:val="single" w:color="0562C1"/>
          </w:rPr>
          <w:t>www.dot.ca.gov</w:t>
        </w:r>
      </w:hyperlink>
    </w:p>
    <w:p w14:paraId="67511962" w14:textId="77777777" w:rsidR="00303072" w:rsidRDefault="00303072">
      <w:pPr>
        <w:pStyle w:val="BodyText"/>
        <w:spacing w:before="245"/>
        <w:rPr>
          <w:b/>
          <w:sz w:val="28"/>
        </w:rPr>
      </w:pPr>
    </w:p>
    <w:p w14:paraId="2D47B2E6" w14:textId="77777777" w:rsidR="00303072" w:rsidRDefault="0077538A">
      <w:pPr>
        <w:pStyle w:val="Title"/>
        <w:ind w:right="2071"/>
      </w:pPr>
      <w:r>
        <w:t>TITLE</w:t>
      </w:r>
      <w:r>
        <w:rPr>
          <w:spacing w:val="6"/>
        </w:rPr>
        <w:t xml:space="preserve"> </w:t>
      </w:r>
      <w:r>
        <w:t>21.</w:t>
      </w:r>
      <w:r>
        <w:rPr>
          <w:spacing w:val="10"/>
        </w:rPr>
        <w:t xml:space="preserve"> </w:t>
      </w:r>
      <w:r>
        <w:t>PUBLIC</w:t>
      </w:r>
      <w:r>
        <w:rPr>
          <w:spacing w:val="12"/>
        </w:rPr>
        <w:t xml:space="preserve"> </w:t>
      </w:r>
      <w:r>
        <w:rPr>
          <w:spacing w:val="-4"/>
        </w:rPr>
        <w:t>WORKS</w:t>
      </w:r>
    </w:p>
    <w:p w14:paraId="32A6E36B" w14:textId="77777777" w:rsidR="00303072" w:rsidRDefault="0077538A">
      <w:pPr>
        <w:pStyle w:val="Title"/>
      </w:pPr>
      <w:r>
        <w:t>Division 2. Department of Transportation March 8, 2024</w:t>
      </w:r>
    </w:p>
    <w:p w14:paraId="476F4CBF" w14:textId="77777777" w:rsidR="00303072" w:rsidRDefault="0077538A">
      <w:pPr>
        <w:pStyle w:val="Heading1"/>
        <w:spacing w:before="294"/>
      </w:pPr>
      <w:r>
        <w:t>NOTICE</w:t>
      </w:r>
      <w:r>
        <w:rPr>
          <w:spacing w:val="10"/>
        </w:rPr>
        <w:t xml:space="preserve"> </w:t>
      </w:r>
      <w:r>
        <w:t>OF</w:t>
      </w:r>
      <w:r>
        <w:rPr>
          <w:spacing w:val="10"/>
        </w:rPr>
        <w:t xml:space="preserve"> </w:t>
      </w:r>
      <w:r>
        <w:t>PROPOSED</w:t>
      </w:r>
      <w:r>
        <w:rPr>
          <w:spacing w:val="11"/>
        </w:rPr>
        <w:t xml:space="preserve"> </w:t>
      </w:r>
      <w:r>
        <w:rPr>
          <w:spacing w:val="-2"/>
        </w:rPr>
        <w:t>ACTION</w:t>
      </w:r>
    </w:p>
    <w:p w14:paraId="13E0232A" w14:textId="77777777" w:rsidR="00303072" w:rsidRDefault="0077538A">
      <w:pPr>
        <w:pStyle w:val="BodyText"/>
        <w:spacing w:before="1"/>
        <w:ind w:left="120"/>
      </w:pPr>
      <w:r>
        <w:t>The Department of Transportation (Caltrans) proposes to repeal and replace the Affordable Sales Program regulations (21 CCR 1475 et seq.) with the proposed regulations describ</w:t>
      </w:r>
      <w:r>
        <w:t>ed below after considering all comments, objections, and recommendations regarding the proposed action.</w:t>
      </w:r>
    </w:p>
    <w:p w14:paraId="18B1CBB1" w14:textId="77777777" w:rsidR="00303072" w:rsidRDefault="00303072">
      <w:pPr>
        <w:pStyle w:val="BodyText"/>
      </w:pPr>
    </w:p>
    <w:p w14:paraId="77DFF913" w14:textId="77777777" w:rsidR="00303072" w:rsidRDefault="0077538A">
      <w:pPr>
        <w:pStyle w:val="Heading1"/>
        <w:spacing w:line="294" w:lineRule="exact"/>
        <w:ind w:right="2068"/>
      </w:pPr>
      <w:r>
        <w:t>PUBLIC</w:t>
      </w:r>
      <w:r>
        <w:rPr>
          <w:spacing w:val="14"/>
        </w:rPr>
        <w:t xml:space="preserve"> </w:t>
      </w:r>
      <w:r>
        <w:rPr>
          <w:spacing w:val="-2"/>
        </w:rPr>
        <w:t>HEARING</w:t>
      </w:r>
    </w:p>
    <w:p w14:paraId="66633B72" w14:textId="77777777" w:rsidR="00303072" w:rsidRDefault="0077538A">
      <w:pPr>
        <w:pStyle w:val="BodyText"/>
        <w:ind w:left="120" w:right="356"/>
      </w:pPr>
      <w:r>
        <w:t>Caltrans will hold a public hearing at the date, time and location listed below.</w:t>
      </w:r>
      <w:r>
        <w:rPr>
          <w:spacing w:val="40"/>
        </w:rPr>
        <w:t xml:space="preserve"> </w:t>
      </w:r>
      <w:r>
        <w:t>The meeting facility is wheel-chair accessible.</w:t>
      </w:r>
      <w:r>
        <w:rPr>
          <w:spacing w:val="40"/>
        </w:rPr>
        <w:t xml:space="preserve"> </w:t>
      </w:r>
      <w:r>
        <w:t>At the hearing, any person may present statements or arguments orally or in writing relevant to the proposed action described i</w:t>
      </w:r>
      <w:r>
        <w:t>n the Information Digest.</w:t>
      </w:r>
    </w:p>
    <w:p w14:paraId="07EC73D6" w14:textId="77777777" w:rsidR="00303072" w:rsidRDefault="0077538A">
      <w:pPr>
        <w:pStyle w:val="BodyText"/>
        <w:spacing w:before="294"/>
        <w:ind w:left="2070" w:right="2071"/>
        <w:jc w:val="center"/>
      </w:pPr>
      <w:r>
        <w:t>April</w:t>
      </w:r>
      <w:r>
        <w:rPr>
          <w:spacing w:val="8"/>
        </w:rPr>
        <w:t xml:space="preserve"> </w:t>
      </w:r>
      <w:r>
        <w:t>26,</w:t>
      </w:r>
      <w:r>
        <w:rPr>
          <w:spacing w:val="10"/>
        </w:rPr>
        <w:t xml:space="preserve"> </w:t>
      </w:r>
      <w:r>
        <w:t>2024,</w:t>
      </w:r>
      <w:r>
        <w:rPr>
          <w:spacing w:val="10"/>
        </w:rPr>
        <w:t xml:space="preserve"> </w:t>
      </w:r>
      <w:r>
        <w:t>from</w:t>
      </w:r>
      <w:r>
        <w:rPr>
          <w:spacing w:val="6"/>
        </w:rPr>
        <w:t xml:space="preserve"> </w:t>
      </w:r>
      <w:r>
        <w:t>5:00</w:t>
      </w:r>
      <w:r>
        <w:rPr>
          <w:spacing w:val="8"/>
        </w:rPr>
        <w:t xml:space="preserve"> </w:t>
      </w:r>
      <w:r>
        <w:t>–</w:t>
      </w:r>
      <w:r>
        <w:rPr>
          <w:spacing w:val="9"/>
        </w:rPr>
        <w:t xml:space="preserve"> </w:t>
      </w:r>
      <w:r>
        <w:t>8:00</w:t>
      </w:r>
      <w:r>
        <w:rPr>
          <w:spacing w:val="8"/>
        </w:rPr>
        <w:t xml:space="preserve"> </w:t>
      </w:r>
      <w:r>
        <w:rPr>
          <w:spacing w:val="-4"/>
        </w:rPr>
        <w:t>p.m.</w:t>
      </w:r>
    </w:p>
    <w:p w14:paraId="1524900B" w14:textId="77777777" w:rsidR="00303072" w:rsidRDefault="0077538A">
      <w:pPr>
        <w:pStyle w:val="BodyText"/>
        <w:spacing w:before="1"/>
        <w:ind w:left="3241" w:right="3239"/>
        <w:jc w:val="center"/>
      </w:pPr>
      <w:r>
        <w:t>South Pasadena High School 1401 Fremont Avenue</w:t>
      </w:r>
    </w:p>
    <w:p w14:paraId="36B6AB6C" w14:textId="77777777" w:rsidR="00303072" w:rsidRDefault="0077538A">
      <w:pPr>
        <w:pStyle w:val="BodyText"/>
        <w:spacing w:line="294" w:lineRule="exact"/>
        <w:ind w:left="2070" w:right="2070"/>
        <w:jc w:val="center"/>
      </w:pPr>
      <w:r>
        <w:t>South</w:t>
      </w:r>
      <w:r>
        <w:rPr>
          <w:spacing w:val="9"/>
        </w:rPr>
        <w:t xml:space="preserve"> </w:t>
      </w:r>
      <w:r>
        <w:t>Pasadena,</w:t>
      </w:r>
      <w:r>
        <w:rPr>
          <w:spacing w:val="10"/>
        </w:rPr>
        <w:t xml:space="preserve"> </w:t>
      </w:r>
      <w:r>
        <w:t>CA</w:t>
      </w:r>
      <w:r>
        <w:rPr>
          <w:spacing w:val="47"/>
          <w:w w:val="150"/>
        </w:rPr>
        <w:t xml:space="preserve"> </w:t>
      </w:r>
      <w:r>
        <w:rPr>
          <w:spacing w:val="-2"/>
        </w:rPr>
        <w:t>91030</w:t>
      </w:r>
    </w:p>
    <w:p w14:paraId="18DB1545" w14:textId="77777777" w:rsidR="00303072" w:rsidRDefault="0077538A">
      <w:pPr>
        <w:pStyle w:val="Heading1"/>
        <w:spacing w:before="293"/>
        <w:ind w:right="2068"/>
      </w:pPr>
      <w:r>
        <w:t>WRITTEN</w:t>
      </w:r>
      <w:r>
        <w:rPr>
          <w:spacing w:val="12"/>
        </w:rPr>
        <w:t xml:space="preserve"> </w:t>
      </w:r>
      <w:r>
        <w:t>COMMENT</w:t>
      </w:r>
      <w:r>
        <w:rPr>
          <w:spacing w:val="16"/>
        </w:rPr>
        <w:t xml:space="preserve"> </w:t>
      </w:r>
      <w:r>
        <w:rPr>
          <w:spacing w:val="-2"/>
        </w:rPr>
        <w:t>PERIOD</w:t>
      </w:r>
    </w:p>
    <w:p w14:paraId="27CBB309" w14:textId="77777777" w:rsidR="00303072" w:rsidRDefault="0077538A">
      <w:pPr>
        <w:pStyle w:val="BodyText"/>
        <w:spacing w:before="1"/>
        <w:ind w:left="120"/>
      </w:pPr>
      <w:r>
        <w:t>Any interested person, or his or her authorized representative, may submit written comments relevant to the proposed regulatory action to Caltrans by mail or email as noted below.</w:t>
      </w:r>
      <w:r>
        <w:rPr>
          <w:spacing w:val="80"/>
        </w:rPr>
        <w:t xml:space="preserve"> </w:t>
      </w:r>
      <w:r>
        <w:t>The written comment period closes at 5:00 p.m. on April 24, 2024.</w:t>
      </w:r>
    </w:p>
    <w:p w14:paraId="4CA0383C" w14:textId="77777777" w:rsidR="00303072" w:rsidRDefault="0077538A">
      <w:pPr>
        <w:pStyle w:val="BodyText"/>
        <w:spacing w:before="1"/>
        <w:ind w:left="120" w:right="356"/>
      </w:pPr>
      <w:r>
        <w:t>Caltrans w</w:t>
      </w:r>
      <w:r>
        <w:t>ill consider only comments received by that time.</w:t>
      </w:r>
      <w:r>
        <w:rPr>
          <w:spacing w:val="40"/>
        </w:rPr>
        <w:t xml:space="preserve"> </w:t>
      </w:r>
      <w:r>
        <w:t>Please submit comments to:</w:t>
      </w:r>
    </w:p>
    <w:p w14:paraId="399A3914" w14:textId="77777777" w:rsidR="00303072" w:rsidRDefault="00303072">
      <w:pPr>
        <w:pStyle w:val="BodyText"/>
      </w:pPr>
    </w:p>
    <w:p w14:paraId="6C8C8197" w14:textId="77777777" w:rsidR="00303072" w:rsidRDefault="0077538A">
      <w:pPr>
        <w:pStyle w:val="BodyText"/>
        <w:tabs>
          <w:tab w:val="left" w:pos="2999"/>
        </w:tabs>
        <w:ind w:left="3000" w:right="1980" w:hanging="2880"/>
      </w:pPr>
      <w:r>
        <w:rPr>
          <w:spacing w:val="-2"/>
        </w:rPr>
        <w:t>Mail:</w:t>
      </w:r>
      <w:r>
        <w:tab/>
        <w:t>Division of Right of Way and Land Surveys Attn:</w:t>
      </w:r>
      <w:r>
        <w:rPr>
          <w:spacing w:val="40"/>
        </w:rPr>
        <w:t xml:space="preserve"> </w:t>
      </w:r>
      <w:r>
        <w:t>Carolyn Dabney - SR 710 Sales Program California Department of Transportation</w:t>
      </w:r>
    </w:p>
    <w:p w14:paraId="65546913" w14:textId="77777777" w:rsidR="00303072" w:rsidRDefault="0077538A">
      <w:pPr>
        <w:pStyle w:val="BodyText"/>
        <w:spacing w:before="1" w:line="294" w:lineRule="exact"/>
        <w:ind w:left="3000"/>
      </w:pPr>
      <w:r>
        <w:t>1120</w:t>
      </w:r>
      <w:r>
        <w:rPr>
          <w:spacing w:val="5"/>
        </w:rPr>
        <w:t xml:space="preserve"> </w:t>
      </w:r>
      <w:r>
        <w:t>N</w:t>
      </w:r>
      <w:r>
        <w:rPr>
          <w:spacing w:val="9"/>
        </w:rPr>
        <w:t xml:space="preserve"> </w:t>
      </w:r>
      <w:r>
        <w:t>Street,</w:t>
      </w:r>
      <w:r>
        <w:rPr>
          <w:spacing w:val="7"/>
        </w:rPr>
        <w:t xml:space="preserve"> </w:t>
      </w:r>
      <w:r>
        <w:t>MS</w:t>
      </w:r>
      <w:r>
        <w:rPr>
          <w:spacing w:val="10"/>
        </w:rPr>
        <w:t xml:space="preserve"> </w:t>
      </w:r>
      <w:r>
        <w:rPr>
          <w:spacing w:val="-5"/>
        </w:rPr>
        <w:t>37</w:t>
      </w:r>
    </w:p>
    <w:p w14:paraId="724FFB68" w14:textId="77777777" w:rsidR="00303072" w:rsidRDefault="0077538A">
      <w:pPr>
        <w:pStyle w:val="BodyText"/>
        <w:spacing w:line="294" w:lineRule="exact"/>
        <w:ind w:left="3000"/>
      </w:pPr>
      <w:r>
        <w:t>Sacramento,</w:t>
      </w:r>
      <w:r>
        <w:rPr>
          <w:spacing w:val="11"/>
        </w:rPr>
        <w:t xml:space="preserve"> </w:t>
      </w:r>
      <w:r>
        <w:t>CA</w:t>
      </w:r>
      <w:r>
        <w:rPr>
          <w:spacing w:val="50"/>
          <w:w w:val="150"/>
        </w:rPr>
        <w:t xml:space="preserve"> </w:t>
      </w:r>
      <w:r>
        <w:rPr>
          <w:spacing w:val="-2"/>
        </w:rPr>
        <w:t>95815</w:t>
      </w:r>
    </w:p>
    <w:p w14:paraId="016CA824" w14:textId="77777777" w:rsidR="00303072" w:rsidRDefault="0077538A">
      <w:pPr>
        <w:pStyle w:val="BodyText"/>
        <w:tabs>
          <w:tab w:val="left" w:pos="2999"/>
        </w:tabs>
        <w:spacing w:before="293"/>
        <w:ind w:left="120"/>
      </w:pPr>
      <w:r>
        <w:rPr>
          <w:spacing w:val="-2"/>
        </w:rPr>
        <w:t>Emai</w:t>
      </w:r>
      <w:r>
        <w:rPr>
          <w:spacing w:val="-2"/>
        </w:rPr>
        <w:t>l:</w:t>
      </w:r>
      <w:r>
        <w:tab/>
      </w:r>
      <w:hyperlink r:id="rId9">
        <w:r>
          <w:rPr>
            <w:color w:val="0562C1"/>
            <w:spacing w:val="-2"/>
            <w:u w:val="single" w:color="0562C1"/>
          </w:rPr>
          <w:t>Carolyn.Dabney@dot.ca.gov</w:t>
        </w:r>
      </w:hyperlink>
    </w:p>
    <w:p w14:paraId="407B1B29" w14:textId="77777777" w:rsidR="00303072" w:rsidRDefault="00303072">
      <w:pPr>
        <w:sectPr w:rsidR="00303072">
          <w:footerReference w:type="default" r:id="rId10"/>
          <w:type w:val="continuous"/>
          <w:pgSz w:w="12240" w:h="15840"/>
          <w:pgMar w:top="720" w:right="960" w:bottom="900" w:left="960" w:header="0" w:footer="718" w:gutter="0"/>
          <w:pgNumType w:start="1"/>
          <w:cols w:space="720"/>
        </w:sectPr>
      </w:pPr>
    </w:p>
    <w:p w14:paraId="4DCDC292" w14:textId="77777777" w:rsidR="00303072" w:rsidRDefault="00303072">
      <w:pPr>
        <w:pStyle w:val="BodyText"/>
      </w:pPr>
    </w:p>
    <w:p w14:paraId="69AE35B3" w14:textId="77777777" w:rsidR="00303072" w:rsidRDefault="00303072">
      <w:pPr>
        <w:pStyle w:val="BodyText"/>
      </w:pPr>
    </w:p>
    <w:p w14:paraId="5B4F0BFC" w14:textId="77777777" w:rsidR="00303072" w:rsidRDefault="0077538A">
      <w:pPr>
        <w:pStyle w:val="Heading1"/>
        <w:spacing w:line="294" w:lineRule="exact"/>
      </w:pPr>
      <w:r>
        <w:t>AUTHORITY</w:t>
      </w:r>
      <w:r>
        <w:rPr>
          <w:spacing w:val="12"/>
        </w:rPr>
        <w:t xml:space="preserve"> </w:t>
      </w:r>
      <w:r>
        <w:t>AND</w:t>
      </w:r>
      <w:r>
        <w:rPr>
          <w:spacing w:val="12"/>
        </w:rPr>
        <w:t xml:space="preserve"> </w:t>
      </w:r>
      <w:r>
        <w:rPr>
          <w:spacing w:val="-2"/>
        </w:rPr>
        <w:t>REFERENCE</w:t>
      </w:r>
    </w:p>
    <w:p w14:paraId="028BBB56" w14:textId="77777777" w:rsidR="00303072" w:rsidRDefault="0077538A">
      <w:pPr>
        <w:pStyle w:val="BodyText"/>
        <w:ind w:left="119" w:right="242"/>
      </w:pPr>
      <w:r>
        <w:t>Streets and Highways Code, sections 118 through 118.6 authorizes Caltrans to dispose of real property no longer required for transportation uses.</w:t>
      </w:r>
      <w:r>
        <w:rPr>
          <w:spacing w:val="80"/>
        </w:rPr>
        <w:t xml:space="preserve"> </w:t>
      </w:r>
      <w:r>
        <w:t>Government Code sections, 54235 through 54239.5 (the “Roberti Act”) requires certain surplus propert</w:t>
      </w:r>
      <w:r>
        <w:t>ies owned</w:t>
      </w:r>
      <w:r>
        <w:rPr>
          <w:spacing w:val="24"/>
        </w:rPr>
        <w:t xml:space="preserve"> </w:t>
      </w:r>
      <w:r>
        <w:t>by</w:t>
      </w:r>
      <w:r>
        <w:rPr>
          <w:spacing w:val="24"/>
        </w:rPr>
        <w:t xml:space="preserve"> </w:t>
      </w:r>
      <w:r>
        <w:t>Caltrans</w:t>
      </w:r>
      <w:r>
        <w:rPr>
          <w:spacing w:val="20"/>
        </w:rPr>
        <w:t xml:space="preserve"> </w:t>
      </w:r>
      <w:r>
        <w:t>and</w:t>
      </w:r>
      <w:r>
        <w:rPr>
          <w:spacing w:val="24"/>
        </w:rPr>
        <w:t xml:space="preserve"> </w:t>
      </w:r>
      <w:r>
        <w:t>located</w:t>
      </w:r>
      <w:r>
        <w:rPr>
          <w:spacing w:val="21"/>
        </w:rPr>
        <w:t xml:space="preserve"> </w:t>
      </w:r>
      <w:r>
        <w:t>within</w:t>
      </w:r>
      <w:r>
        <w:rPr>
          <w:spacing w:val="20"/>
        </w:rPr>
        <w:t xml:space="preserve"> </w:t>
      </w:r>
      <w:r>
        <w:t>the</w:t>
      </w:r>
      <w:r>
        <w:rPr>
          <w:spacing w:val="23"/>
        </w:rPr>
        <w:t xml:space="preserve"> </w:t>
      </w:r>
      <w:r>
        <w:t>State</w:t>
      </w:r>
      <w:r>
        <w:rPr>
          <w:spacing w:val="20"/>
        </w:rPr>
        <w:t xml:space="preserve"> </w:t>
      </w:r>
      <w:r>
        <w:t>Route</w:t>
      </w:r>
      <w:r>
        <w:rPr>
          <w:spacing w:val="20"/>
        </w:rPr>
        <w:t xml:space="preserve"> </w:t>
      </w:r>
      <w:r>
        <w:t>(SR)</w:t>
      </w:r>
      <w:r>
        <w:rPr>
          <w:spacing w:val="20"/>
        </w:rPr>
        <w:t xml:space="preserve"> </w:t>
      </w:r>
      <w:r>
        <w:t>710</w:t>
      </w:r>
      <w:r>
        <w:rPr>
          <w:spacing w:val="21"/>
        </w:rPr>
        <w:t xml:space="preserve"> </w:t>
      </w:r>
      <w:r>
        <w:t>corridor</w:t>
      </w:r>
      <w:r>
        <w:rPr>
          <w:spacing w:val="23"/>
        </w:rPr>
        <w:t xml:space="preserve"> </w:t>
      </w:r>
      <w:r>
        <w:t>in</w:t>
      </w:r>
      <w:r>
        <w:rPr>
          <w:spacing w:val="20"/>
        </w:rPr>
        <w:t xml:space="preserve"> </w:t>
      </w:r>
      <w:r>
        <w:t>Los Angeles County, to be disposed of in a manner that preserves, upgrades, and expands the supply of housing available to affected persons and families of low or moderate income.</w:t>
      </w:r>
      <w:r>
        <w:rPr>
          <w:spacing w:val="40"/>
        </w:rPr>
        <w:t xml:space="preserve"> </w:t>
      </w:r>
      <w:r>
        <w:t>Caltrans has implied authority to adopt the proposed regulations under Gover</w:t>
      </w:r>
      <w:r>
        <w:t>nment Code, section 54237, and express authority under section</w:t>
      </w:r>
      <w:r>
        <w:rPr>
          <w:spacing w:val="80"/>
        </w:rPr>
        <w:t xml:space="preserve"> </w:t>
      </w:r>
      <w:r>
        <w:rPr>
          <w:spacing w:val="-2"/>
        </w:rPr>
        <w:t>54237.10.</w:t>
      </w:r>
    </w:p>
    <w:p w14:paraId="459E7E3A" w14:textId="77777777" w:rsidR="00303072" w:rsidRDefault="0077538A">
      <w:pPr>
        <w:pStyle w:val="Heading1"/>
        <w:spacing w:before="293"/>
      </w:pPr>
      <w:r>
        <w:t>INFORMATIVE</w:t>
      </w:r>
      <w:r>
        <w:rPr>
          <w:spacing w:val="19"/>
        </w:rPr>
        <w:t xml:space="preserve"> </w:t>
      </w:r>
      <w:r>
        <w:t>DIGEST/POLICY</w:t>
      </w:r>
      <w:r>
        <w:rPr>
          <w:spacing w:val="19"/>
        </w:rPr>
        <w:t xml:space="preserve"> </w:t>
      </w:r>
      <w:r>
        <w:t>STATEMENT</w:t>
      </w:r>
      <w:r>
        <w:rPr>
          <w:spacing w:val="20"/>
        </w:rPr>
        <w:t xml:space="preserve"> </w:t>
      </w:r>
      <w:r>
        <w:rPr>
          <w:spacing w:val="-2"/>
        </w:rPr>
        <w:t>OVERVIEW</w:t>
      </w:r>
    </w:p>
    <w:p w14:paraId="6C5D4273" w14:textId="77777777" w:rsidR="00303072" w:rsidRDefault="0077538A">
      <w:pPr>
        <w:pStyle w:val="BodyText"/>
        <w:spacing w:before="1"/>
        <w:ind w:left="120" w:right="356"/>
      </w:pPr>
      <w:r>
        <w:t>Caltrans acquires real property necessary for state transportation purposes, and</w:t>
      </w:r>
      <w:r>
        <w:rPr>
          <w:spacing w:val="80"/>
        </w:rPr>
        <w:t xml:space="preserve"> </w:t>
      </w:r>
      <w:r>
        <w:t xml:space="preserve">must, by law, attempt to dispose of properties no longer </w:t>
      </w:r>
      <w:r>
        <w:t>required for such purposes (Streets and Highway Code section 118.6).</w:t>
      </w:r>
      <w:r>
        <w:rPr>
          <w:spacing w:val="40"/>
        </w:rPr>
        <w:t xml:space="preserve"> </w:t>
      </w:r>
      <w:r>
        <w:t>This rulemaking action will implement, interpret, and make more specific the Roberti Act which sets forth the priorities and procedures for disposing of approximately 400 surplus properti</w:t>
      </w:r>
      <w:r>
        <w:t>es owned by Caltrans and located along the SR 710 corridor in Pasadena, South Pasadena, and the El Sereno community of Los Angeles.</w:t>
      </w:r>
      <w:r>
        <w:rPr>
          <w:spacing w:val="40"/>
        </w:rPr>
        <w:t xml:space="preserve"> </w:t>
      </w:r>
      <w:r>
        <w:t>The Roberti Act was amended by the Legislature with the enactment of Senate Bill 51 (</w:t>
      </w:r>
      <w:proofErr w:type="spellStart"/>
      <w:r>
        <w:t>Durazo</w:t>
      </w:r>
      <w:proofErr w:type="spellEnd"/>
      <w:r>
        <w:t>, 2021), Senate Bill 381 (Portant</w:t>
      </w:r>
      <w:r>
        <w:t>ino, 2021) and Senate Bill 959 (Portantino, 2022).</w:t>
      </w:r>
      <w:r>
        <w:rPr>
          <w:spacing w:val="40"/>
        </w:rPr>
        <w:t xml:space="preserve"> </w:t>
      </w:r>
      <w:r>
        <w:t>These three bills required adoption of emergency regulations that collectively expire on September 30, 2024.</w:t>
      </w:r>
    </w:p>
    <w:p w14:paraId="50CB1C47" w14:textId="77777777" w:rsidR="00303072" w:rsidRDefault="00303072">
      <w:pPr>
        <w:pStyle w:val="BodyText"/>
        <w:spacing w:before="1"/>
      </w:pPr>
    </w:p>
    <w:p w14:paraId="1B08BC37" w14:textId="77777777" w:rsidR="00303072" w:rsidRDefault="0077538A">
      <w:pPr>
        <w:pStyle w:val="BodyText"/>
        <w:ind w:left="120" w:right="242"/>
      </w:pPr>
      <w:r>
        <w:t>With</w:t>
      </w:r>
      <w:r>
        <w:rPr>
          <w:spacing w:val="24"/>
        </w:rPr>
        <w:t xml:space="preserve"> </w:t>
      </w:r>
      <w:r>
        <w:t>the</w:t>
      </w:r>
      <w:r>
        <w:rPr>
          <w:spacing w:val="27"/>
        </w:rPr>
        <w:t xml:space="preserve"> </w:t>
      </w:r>
      <w:r>
        <w:t>passage</w:t>
      </w:r>
      <w:r>
        <w:rPr>
          <w:spacing w:val="24"/>
        </w:rPr>
        <w:t xml:space="preserve"> </w:t>
      </w:r>
      <w:r>
        <w:t>of</w:t>
      </w:r>
      <w:r>
        <w:rPr>
          <w:spacing w:val="23"/>
        </w:rPr>
        <w:t xml:space="preserve"> </w:t>
      </w:r>
      <w:r>
        <w:t>the</w:t>
      </w:r>
      <w:r>
        <w:rPr>
          <w:spacing w:val="27"/>
        </w:rPr>
        <w:t xml:space="preserve"> </w:t>
      </w:r>
      <w:r>
        <w:t>above</w:t>
      </w:r>
      <w:r>
        <w:rPr>
          <w:spacing w:val="24"/>
        </w:rPr>
        <w:t xml:space="preserve"> </w:t>
      </w:r>
      <w:r>
        <w:t>bills,</w:t>
      </w:r>
      <w:r>
        <w:rPr>
          <w:spacing w:val="24"/>
        </w:rPr>
        <w:t xml:space="preserve"> </w:t>
      </w:r>
      <w:r>
        <w:t>the</w:t>
      </w:r>
      <w:r>
        <w:rPr>
          <w:spacing w:val="24"/>
        </w:rPr>
        <w:t xml:space="preserve"> </w:t>
      </w:r>
      <w:r>
        <w:t>Legislature</w:t>
      </w:r>
      <w:r>
        <w:rPr>
          <w:spacing w:val="20"/>
        </w:rPr>
        <w:t xml:space="preserve"> </w:t>
      </w:r>
      <w:r>
        <w:t>declared</w:t>
      </w:r>
      <w:r>
        <w:rPr>
          <w:spacing w:val="22"/>
        </w:rPr>
        <w:t xml:space="preserve"> </w:t>
      </w:r>
      <w:r>
        <w:t>the</w:t>
      </w:r>
      <w:r>
        <w:rPr>
          <w:spacing w:val="27"/>
        </w:rPr>
        <w:t xml:space="preserve"> </w:t>
      </w:r>
      <w:r>
        <w:t>state’s homelessness crisis h</w:t>
      </w:r>
      <w:r>
        <w:t>as compounded the need for affordable housing and reaffirmed its findings that there exists within the urban and rural areas of the state a serious shortage of decent, safe, and sanitary housing which persons and families of low or moderate income can affo</w:t>
      </w:r>
      <w:r>
        <w:t>rd.</w:t>
      </w:r>
      <w:r>
        <w:rPr>
          <w:spacing w:val="40"/>
        </w:rPr>
        <w:t xml:space="preserve"> </w:t>
      </w:r>
      <w:r>
        <w:t xml:space="preserve">Consequently, there is a pressing and urgent need for the preservation and expansion of </w:t>
      </w:r>
      <w:proofErr w:type="gramStart"/>
      <w:r>
        <w:t>low and moderate income</w:t>
      </w:r>
      <w:proofErr w:type="gramEnd"/>
      <w:r>
        <w:t xml:space="preserve"> housing.</w:t>
      </w:r>
      <w:r>
        <w:rPr>
          <w:spacing w:val="80"/>
        </w:rPr>
        <w:t xml:space="preserve"> </w:t>
      </w:r>
      <w:r>
        <w:t>The Legislature,</w:t>
      </w:r>
      <w:r>
        <w:rPr>
          <w:spacing w:val="24"/>
        </w:rPr>
        <w:t xml:space="preserve"> </w:t>
      </w:r>
      <w:r>
        <w:t>with</w:t>
      </w:r>
      <w:r>
        <w:rPr>
          <w:spacing w:val="21"/>
        </w:rPr>
        <w:t xml:space="preserve"> </w:t>
      </w:r>
      <w:r>
        <w:t>the</w:t>
      </w:r>
      <w:r>
        <w:rPr>
          <w:spacing w:val="21"/>
        </w:rPr>
        <w:t xml:space="preserve"> </w:t>
      </w:r>
      <w:r>
        <w:t>initial</w:t>
      </w:r>
      <w:r>
        <w:rPr>
          <w:spacing w:val="23"/>
        </w:rPr>
        <w:t xml:space="preserve"> </w:t>
      </w:r>
      <w:r>
        <w:t>passage</w:t>
      </w:r>
      <w:r>
        <w:rPr>
          <w:spacing w:val="21"/>
        </w:rPr>
        <w:t xml:space="preserve"> </w:t>
      </w:r>
      <w:r>
        <w:t>of</w:t>
      </w:r>
      <w:r>
        <w:rPr>
          <w:spacing w:val="22"/>
        </w:rPr>
        <w:t xml:space="preserve"> </w:t>
      </w:r>
      <w:r>
        <w:t>the</w:t>
      </w:r>
      <w:r>
        <w:rPr>
          <w:spacing w:val="21"/>
        </w:rPr>
        <w:t xml:space="preserve"> </w:t>
      </w:r>
      <w:r>
        <w:t>Roberti</w:t>
      </w:r>
      <w:r>
        <w:rPr>
          <w:spacing w:val="21"/>
        </w:rPr>
        <w:t xml:space="preserve"> </w:t>
      </w:r>
      <w:r>
        <w:t>Act</w:t>
      </w:r>
      <w:r>
        <w:rPr>
          <w:spacing w:val="23"/>
        </w:rPr>
        <w:t xml:space="preserve"> </w:t>
      </w:r>
      <w:r>
        <w:t>in</w:t>
      </w:r>
      <w:r>
        <w:rPr>
          <w:spacing w:val="21"/>
        </w:rPr>
        <w:t xml:space="preserve"> </w:t>
      </w:r>
      <w:r>
        <w:t>1979,</w:t>
      </w:r>
      <w:r>
        <w:rPr>
          <w:spacing w:val="21"/>
        </w:rPr>
        <w:t xml:space="preserve"> </w:t>
      </w:r>
      <w:r>
        <w:t>stated</w:t>
      </w:r>
      <w:r>
        <w:rPr>
          <w:spacing w:val="24"/>
        </w:rPr>
        <w:t xml:space="preserve"> </w:t>
      </w:r>
      <w:r>
        <w:t>that</w:t>
      </w:r>
      <w:r>
        <w:rPr>
          <w:spacing w:val="23"/>
        </w:rPr>
        <w:t xml:space="preserve"> </w:t>
      </w:r>
      <w:r>
        <w:t>highway and</w:t>
      </w:r>
      <w:r>
        <w:rPr>
          <w:spacing w:val="24"/>
        </w:rPr>
        <w:t xml:space="preserve"> </w:t>
      </w:r>
      <w:r>
        <w:t>other</w:t>
      </w:r>
      <w:r>
        <w:rPr>
          <w:spacing w:val="25"/>
        </w:rPr>
        <w:t xml:space="preserve"> </w:t>
      </w:r>
      <w:r>
        <w:t>state</w:t>
      </w:r>
      <w:r>
        <w:rPr>
          <w:spacing w:val="25"/>
        </w:rPr>
        <w:t xml:space="preserve"> </w:t>
      </w:r>
      <w:r>
        <w:t>activities</w:t>
      </w:r>
      <w:r>
        <w:rPr>
          <w:spacing w:val="22"/>
        </w:rPr>
        <w:t xml:space="preserve"> </w:t>
      </w:r>
      <w:r>
        <w:t>contributed</w:t>
      </w:r>
      <w:r>
        <w:rPr>
          <w:spacing w:val="26"/>
        </w:rPr>
        <w:t xml:space="preserve"> </w:t>
      </w:r>
      <w:r>
        <w:t>to</w:t>
      </w:r>
      <w:r>
        <w:rPr>
          <w:spacing w:val="24"/>
        </w:rPr>
        <w:t xml:space="preserve"> </w:t>
      </w:r>
      <w:r>
        <w:t>the</w:t>
      </w:r>
      <w:r>
        <w:rPr>
          <w:spacing w:val="25"/>
        </w:rPr>
        <w:t xml:space="preserve"> </w:t>
      </w:r>
      <w:r>
        <w:t>severe</w:t>
      </w:r>
      <w:r>
        <w:rPr>
          <w:spacing w:val="22"/>
        </w:rPr>
        <w:t xml:space="preserve"> </w:t>
      </w:r>
      <w:r>
        <w:t>shortage</w:t>
      </w:r>
      <w:r>
        <w:rPr>
          <w:spacing w:val="22"/>
        </w:rPr>
        <w:t xml:space="preserve"> </w:t>
      </w:r>
      <w:r>
        <w:t>of</w:t>
      </w:r>
      <w:r>
        <w:rPr>
          <w:spacing w:val="24"/>
        </w:rPr>
        <w:t xml:space="preserve"> </w:t>
      </w:r>
      <w:r>
        <w:t>housing</w:t>
      </w:r>
      <w:r>
        <w:rPr>
          <w:spacing w:val="24"/>
        </w:rPr>
        <w:t xml:space="preserve"> </w:t>
      </w:r>
      <w:r>
        <w:t>and</w:t>
      </w:r>
      <w:r>
        <w:rPr>
          <w:spacing w:val="24"/>
        </w:rPr>
        <w:t xml:space="preserve"> </w:t>
      </w:r>
      <w:r>
        <w:t>that such actions were contrary to state housing, urban development, and environmental policies – resulting in a significant environmental effect within the meaning of Article XIX of the California Constitu</w:t>
      </w:r>
      <w:r>
        <w:t>tion, which will be mitigated by the sale of surplus residential properties pursuant to the Roberti Act.</w:t>
      </w:r>
    </w:p>
    <w:p w14:paraId="39295D74" w14:textId="77777777" w:rsidR="00303072" w:rsidRDefault="00303072">
      <w:pPr>
        <w:pStyle w:val="BodyText"/>
      </w:pPr>
    </w:p>
    <w:p w14:paraId="02F2EBF5" w14:textId="77777777" w:rsidR="00303072" w:rsidRDefault="0077538A">
      <w:pPr>
        <w:pStyle w:val="BodyText"/>
        <w:spacing w:line="294" w:lineRule="exact"/>
        <w:ind w:left="120"/>
      </w:pPr>
      <w:r>
        <w:t>The</w:t>
      </w:r>
      <w:r>
        <w:rPr>
          <w:spacing w:val="8"/>
        </w:rPr>
        <w:t xml:space="preserve"> </w:t>
      </w:r>
      <w:r>
        <w:t>objectives</w:t>
      </w:r>
      <w:r>
        <w:rPr>
          <w:spacing w:val="11"/>
        </w:rPr>
        <w:t xml:space="preserve"> </w:t>
      </w:r>
      <w:r>
        <w:t>of</w:t>
      </w:r>
      <w:r>
        <w:rPr>
          <w:spacing w:val="10"/>
        </w:rPr>
        <w:t xml:space="preserve"> </w:t>
      </w:r>
      <w:r>
        <w:t>the</w:t>
      </w:r>
      <w:r>
        <w:rPr>
          <w:spacing w:val="11"/>
        </w:rPr>
        <w:t xml:space="preserve"> </w:t>
      </w:r>
      <w:r>
        <w:t>proposed</w:t>
      </w:r>
      <w:r>
        <w:rPr>
          <w:spacing w:val="12"/>
        </w:rPr>
        <w:t xml:space="preserve"> </w:t>
      </w:r>
      <w:r>
        <w:t>regulations</w:t>
      </w:r>
      <w:r>
        <w:rPr>
          <w:spacing w:val="15"/>
        </w:rPr>
        <w:t xml:space="preserve"> </w:t>
      </w:r>
      <w:r>
        <w:t>include</w:t>
      </w:r>
      <w:r>
        <w:rPr>
          <w:spacing w:val="11"/>
        </w:rPr>
        <w:t xml:space="preserve"> </w:t>
      </w:r>
      <w:r>
        <w:t>the</w:t>
      </w:r>
      <w:r>
        <w:rPr>
          <w:spacing w:val="11"/>
        </w:rPr>
        <w:t xml:space="preserve"> </w:t>
      </w:r>
      <w:r>
        <w:rPr>
          <w:spacing w:val="-2"/>
        </w:rPr>
        <w:t>following:</w:t>
      </w:r>
    </w:p>
    <w:p w14:paraId="3C52CE0D" w14:textId="77777777" w:rsidR="00303072" w:rsidRDefault="0077538A">
      <w:pPr>
        <w:pStyle w:val="ListParagraph"/>
        <w:numPr>
          <w:ilvl w:val="0"/>
          <w:numId w:val="4"/>
        </w:numPr>
        <w:tabs>
          <w:tab w:val="left" w:pos="839"/>
        </w:tabs>
        <w:spacing w:line="294" w:lineRule="exact"/>
        <w:ind w:left="839" w:hanging="359"/>
        <w:rPr>
          <w:sz w:val="24"/>
        </w:rPr>
      </w:pPr>
      <w:r>
        <w:rPr>
          <w:sz w:val="24"/>
        </w:rPr>
        <w:t>Define</w:t>
      </w:r>
      <w:r>
        <w:rPr>
          <w:spacing w:val="8"/>
          <w:sz w:val="24"/>
        </w:rPr>
        <w:t xml:space="preserve"> </w:t>
      </w:r>
      <w:r>
        <w:rPr>
          <w:sz w:val="24"/>
        </w:rPr>
        <w:t>general</w:t>
      </w:r>
      <w:r>
        <w:rPr>
          <w:spacing w:val="9"/>
          <w:sz w:val="24"/>
        </w:rPr>
        <w:t xml:space="preserve"> </w:t>
      </w:r>
      <w:r>
        <w:rPr>
          <w:sz w:val="24"/>
        </w:rPr>
        <w:t>provisions</w:t>
      </w:r>
      <w:r>
        <w:rPr>
          <w:spacing w:val="12"/>
          <w:sz w:val="24"/>
        </w:rPr>
        <w:t xml:space="preserve"> </w:t>
      </w:r>
      <w:r>
        <w:rPr>
          <w:sz w:val="24"/>
        </w:rPr>
        <w:t>applicable</w:t>
      </w:r>
      <w:r>
        <w:rPr>
          <w:spacing w:val="9"/>
          <w:sz w:val="24"/>
        </w:rPr>
        <w:t xml:space="preserve"> </w:t>
      </w:r>
      <w:r>
        <w:rPr>
          <w:sz w:val="24"/>
        </w:rPr>
        <w:t>to</w:t>
      </w:r>
      <w:r>
        <w:rPr>
          <w:spacing w:val="10"/>
          <w:sz w:val="24"/>
        </w:rPr>
        <w:t xml:space="preserve"> </w:t>
      </w:r>
      <w:r>
        <w:rPr>
          <w:sz w:val="24"/>
        </w:rPr>
        <w:t>the</w:t>
      </w:r>
      <w:r>
        <w:rPr>
          <w:spacing w:val="11"/>
          <w:sz w:val="24"/>
        </w:rPr>
        <w:t xml:space="preserve"> </w:t>
      </w:r>
      <w:r>
        <w:rPr>
          <w:sz w:val="24"/>
        </w:rPr>
        <w:t>SR</w:t>
      </w:r>
      <w:r>
        <w:rPr>
          <w:spacing w:val="12"/>
          <w:sz w:val="24"/>
        </w:rPr>
        <w:t xml:space="preserve"> </w:t>
      </w:r>
      <w:r>
        <w:rPr>
          <w:sz w:val="24"/>
        </w:rPr>
        <w:t>710</w:t>
      </w:r>
      <w:r>
        <w:rPr>
          <w:spacing w:val="10"/>
          <w:sz w:val="24"/>
        </w:rPr>
        <w:t xml:space="preserve"> </w:t>
      </w:r>
      <w:r>
        <w:rPr>
          <w:sz w:val="24"/>
        </w:rPr>
        <w:t>Sales</w:t>
      </w:r>
      <w:r>
        <w:rPr>
          <w:spacing w:val="12"/>
          <w:sz w:val="24"/>
        </w:rPr>
        <w:t xml:space="preserve"> </w:t>
      </w:r>
      <w:proofErr w:type="gramStart"/>
      <w:r>
        <w:rPr>
          <w:spacing w:val="-2"/>
          <w:sz w:val="24"/>
        </w:rPr>
        <w:t>Program;</w:t>
      </w:r>
      <w:proofErr w:type="gramEnd"/>
    </w:p>
    <w:p w14:paraId="4FB79D78" w14:textId="77777777" w:rsidR="00303072" w:rsidRDefault="0077538A">
      <w:pPr>
        <w:pStyle w:val="ListParagraph"/>
        <w:numPr>
          <w:ilvl w:val="0"/>
          <w:numId w:val="4"/>
        </w:numPr>
        <w:tabs>
          <w:tab w:val="left" w:pos="839"/>
        </w:tabs>
        <w:spacing w:before="1" w:line="294" w:lineRule="exact"/>
        <w:ind w:left="839" w:hanging="359"/>
        <w:rPr>
          <w:sz w:val="24"/>
        </w:rPr>
      </w:pPr>
      <w:r>
        <w:rPr>
          <w:sz w:val="24"/>
        </w:rPr>
        <w:t>Define</w:t>
      </w:r>
      <w:r>
        <w:rPr>
          <w:spacing w:val="8"/>
          <w:sz w:val="24"/>
        </w:rPr>
        <w:t xml:space="preserve"> </w:t>
      </w:r>
      <w:r>
        <w:rPr>
          <w:sz w:val="24"/>
        </w:rPr>
        <w:t>terms</w:t>
      </w:r>
      <w:r>
        <w:rPr>
          <w:spacing w:val="7"/>
          <w:sz w:val="24"/>
        </w:rPr>
        <w:t xml:space="preserve"> </w:t>
      </w:r>
      <w:r>
        <w:rPr>
          <w:sz w:val="24"/>
        </w:rPr>
        <w:t>used</w:t>
      </w:r>
      <w:r>
        <w:rPr>
          <w:spacing w:val="9"/>
          <w:sz w:val="24"/>
        </w:rPr>
        <w:t xml:space="preserve"> </w:t>
      </w:r>
      <w:r>
        <w:rPr>
          <w:sz w:val="24"/>
        </w:rPr>
        <w:t>in</w:t>
      </w:r>
      <w:r>
        <w:rPr>
          <w:spacing w:val="8"/>
          <w:sz w:val="24"/>
        </w:rPr>
        <w:t xml:space="preserve"> </w:t>
      </w:r>
      <w:r>
        <w:rPr>
          <w:sz w:val="24"/>
        </w:rPr>
        <w:t>the</w:t>
      </w:r>
      <w:r>
        <w:rPr>
          <w:spacing w:val="8"/>
          <w:sz w:val="24"/>
        </w:rPr>
        <w:t xml:space="preserve"> </w:t>
      </w:r>
      <w:r>
        <w:rPr>
          <w:sz w:val="24"/>
        </w:rPr>
        <w:t>Roberti</w:t>
      </w:r>
      <w:r>
        <w:rPr>
          <w:spacing w:val="8"/>
          <w:sz w:val="24"/>
        </w:rPr>
        <w:t xml:space="preserve"> </w:t>
      </w:r>
      <w:r>
        <w:rPr>
          <w:sz w:val="24"/>
        </w:rPr>
        <w:t>Act</w:t>
      </w:r>
      <w:r>
        <w:rPr>
          <w:spacing w:val="8"/>
          <w:sz w:val="24"/>
        </w:rPr>
        <w:t xml:space="preserve"> </w:t>
      </w:r>
      <w:r>
        <w:rPr>
          <w:sz w:val="24"/>
        </w:rPr>
        <w:t>and</w:t>
      </w:r>
      <w:r>
        <w:rPr>
          <w:spacing w:val="9"/>
          <w:sz w:val="24"/>
        </w:rPr>
        <w:t xml:space="preserve"> </w:t>
      </w:r>
      <w:r>
        <w:rPr>
          <w:sz w:val="24"/>
        </w:rPr>
        <w:t>in</w:t>
      </w:r>
      <w:r>
        <w:rPr>
          <w:spacing w:val="10"/>
          <w:sz w:val="24"/>
        </w:rPr>
        <w:t xml:space="preserve"> </w:t>
      </w:r>
      <w:r>
        <w:rPr>
          <w:sz w:val="24"/>
        </w:rPr>
        <w:t>the</w:t>
      </w:r>
      <w:r>
        <w:rPr>
          <w:spacing w:val="8"/>
          <w:sz w:val="24"/>
        </w:rPr>
        <w:t xml:space="preserve"> </w:t>
      </w:r>
      <w:r>
        <w:rPr>
          <w:sz w:val="24"/>
        </w:rPr>
        <w:t>proposed</w:t>
      </w:r>
      <w:r>
        <w:rPr>
          <w:spacing w:val="9"/>
          <w:sz w:val="24"/>
        </w:rPr>
        <w:t xml:space="preserve"> </w:t>
      </w:r>
      <w:proofErr w:type="gramStart"/>
      <w:r>
        <w:rPr>
          <w:spacing w:val="-2"/>
          <w:sz w:val="24"/>
        </w:rPr>
        <w:t>regulations;</w:t>
      </w:r>
      <w:proofErr w:type="gramEnd"/>
    </w:p>
    <w:p w14:paraId="5220DFC8" w14:textId="77777777" w:rsidR="00303072" w:rsidRDefault="0077538A">
      <w:pPr>
        <w:pStyle w:val="ListParagraph"/>
        <w:numPr>
          <w:ilvl w:val="0"/>
          <w:numId w:val="4"/>
        </w:numPr>
        <w:tabs>
          <w:tab w:val="left" w:pos="840"/>
        </w:tabs>
        <w:ind w:right="883"/>
        <w:rPr>
          <w:sz w:val="24"/>
        </w:rPr>
      </w:pPr>
      <w:r>
        <w:rPr>
          <w:sz w:val="24"/>
        </w:rPr>
        <w:t xml:space="preserve">Set forth the sales priorities, procedures, and pricing for disposal of SR 710 surplus residential and non-residential </w:t>
      </w:r>
      <w:proofErr w:type="gramStart"/>
      <w:r>
        <w:rPr>
          <w:sz w:val="24"/>
        </w:rPr>
        <w:t>properties;</w:t>
      </w:r>
      <w:proofErr w:type="gramEnd"/>
    </w:p>
    <w:p w14:paraId="5235D7AB" w14:textId="77777777" w:rsidR="00303072" w:rsidRDefault="00303072">
      <w:pPr>
        <w:rPr>
          <w:sz w:val="24"/>
        </w:rPr>
        <w:sectPr w:rsidR="00303072">
          <w:headerReference w:type="default" r:id="rId11"/>
          <w:footerReference w:type="default" r:id="rId12"/>
          <w:pgSz w:w="12240" w:h="15840"/>
          <w:pgMar w:top="1600" w:right="960" w:bottom="900" w:left="960" w:header="721" w:footer="718" w:gutter="0"/>
          <w:pgNumType w:start="2"/>
          <w:cols w:space="720"/>
        </w:sectPr>
      </w:pPr>
    </w:p>
    <w:p w14:paraId="769F970E" w14:textId="77777777" w:rsidR="00303072" w:rsidRDefault="00303072">
      <w:pPr>
        <w:pStyle w:val="BodyText"/>
      </w:pPr>
    </w:p>
    <w:p w14:paraId="6372EF6B" w14:textId="77777777" w:rsidR="00303072" w:rsidRDefault="00303072">
      <w:pPr>
        <w:pStyle w:val="BodyText"/>
      </w:pPr>
    </w:p>
    <w:p w14:paraId="4B57B51C" w14:textId="77777777" w:rsidR="00303072" w:rsidRDefault="0077538A">
      <w:pPr>
        <w:pStyle w:val="ListParagraph"/>
        <w:numPr>
          <w:ilvl w:val="0"/>
          <w:numId w:val="4"/>
        </w:numPr>
        <w:tabs>
          <w:tab w:val="left" w:pos="840"/>
        </w:tabs>
        <w:ind w:right="314"/>
        <w:rPr>
          <w:sz w:val="24"/>
        </w:rPr>
      </w:pPr>
      <w:r>
        <w:rPr>
          <w:sz w:val="24"/>
        </w:rPr>
        <w:t xml:space="preserve">Establish the criteria for determining eligibility to participate in the SR 710 Sales Program for existing tenants and occupants and former </w:t>
      </w:r>
      <w:proofErr w:type="gramStart"/>
      <w:r>
        <w:rPr>
          <w:sz w:val="24"/>
        </w:rPr>
        <w:t>tenants;</w:t>
      </w:r>
      <w:proofErr w:type="gramEnd"/>
    </w:p>
    <w:p w14:paraId="7ECBD9D2" w14:textId="77777777" w:rsidR="00303072" w:rsidRDefault="0077538A">
      <w:pPr>
        <w:pStyle w:val="ListParagraph"/>
        <w:numPr>
          <w:ilvl w:val="0"/>
          <w:numId w:val="4"/>
        </w:numPr>
        <w:tabs>
          <w:tab w:val="left" w:pos="839"/>
        </w:tabs>
        <w:spacing w:line="293" w:lineRule="exact"/>
        <w:ind w:left="839" w:hanging="359"/>
        <w:rPr>
          <w:sz w:val="24"/>
        </w:rPr>
      </w:pPr>
      <w:r>
        <w:rPr>
          <w:sz w:val="24"/>
        </w:rPr>
        <w:t>Specify</w:t>
      </w:r>
      <w:r>
        <w:rPr>
          <w:spacing w:val="8"/>
          <w:sz w:val="24"/>
        </w:rPr>
        <w:t xml:space="preserve"> </w:t>
      </w:r>
      <w:r>
        <w:rPr>
          <w:sz w:val="24"/>
        </w:rPr>
        <w:t>the</w:t>
      </w:r>
      <w:r>
        <w:rPr>
          <w:spacing w:val="10"/>
          <w:sz w:val="24"/>
        </w:rPr>
        <w:t xml:space="preserve"> </w:t>
      </w:r>
      <w:r>
        <w:rPr>
          <w:sz w:val="24"/>
        </w:rPr>
        <w:t>procedures</w:t>
      </w:r>
      <w:r>
        <w:rPr>
          <w:spacing w:val="14"/>
          <w:sz w:val="24"/>
        </w:rPr>
        <w:t xml:space="preserve"> </w:t>
      </w:r>
      <w:r>
        <w:rPr>
          <w:sz w:val="24"/>
        </w:rPr>
        <w:t>for</w:t>
      </w:r>
      <w:r>
        <w:rPr>
          <w:spacing w:val="12"/>
          <w:sz w:val="24"/>
        </w:rPr>
        <w:t xml:space="preserve"> </w:t>
      </w:r>
      <w:r>
        <w:rPr>
          <w:sz w:val="24"/>
        </w:rPr>
        <w:t>purchasing</w:t>
      </w:r>
      <w:r>
        <w:rPr>
          <w:spacing w:val="11"/>
          <w:sz w:val="24"/>
        </w:rPr>
        <w:t xml:space="preserve"> </w:t>
      </w:r>
      <w:r>
        <w:rPr>
          <w:sz w:val="24"/>
        </w:rPr>
        <w:t>at</w:t>
      </w:r>
      <w:r>
        <w:rPr>
          <w:spacing w:val="10"/>
          <w:sz w:val="24"/>
        </w:rPr>
        <w:t xml:space="preserve"> </w:t>
      </w:r>
      <w:r>
        <w:rPr>
          <w:sz w:val="24"/>
        </w:rPr>
        <w:t>an</w:t>
      </w:r>
      <w:r>
        <w:rPr>
          <w:spacing w:val="12"/>
          <w:sz w:val="24"/>
        </w:rPr>
        <w:t xml:space="preserve"> </w:t>
      </w:r>
      <w:r>
        <w:rPr>
          <w:sz w:val="24"/>
        </w:rPr>
        <w:t>Affordable</w:t>
      </w:r>
      <w:r>
        <w:rPr>
          <w:spacing w:val="10"/>
          <w:sz w:val="24"/>
        </w:rPr>
        <w:t xml:space="preserve"> </w:t>
      </w:r>
      <w:proofErr w:type="gramStart"/>
      <w:r>
        <w:rPr>
          <w:spacing w:val="-2"/>
          <w:sz w:val="24"/>
        </w:rPr>
        <w:t>Price;</w:t>
      </w:r>
      <w:proofErr w:type="gramEnd"/>
    </w:p>
    <w:p w14:paraId="6D7047A5" w14:textId="77777777" w:rsidR="00303072" w:rsidRDefault="0077538A">
      <w:pPr>
        <w:pStyle w:val="ListParagraph"/>
        <w:numPr>
          <w:ilvl w:val="0"/>
          <w:numId w:val="4"/>
        </w:numPr>
        <w:tabs>
          <w:tab w:val="left" w:pos="839"/>
        </w:tabs>
        <w:spacing w:line="294" w:lineRule="exact"/>
        <w:ind w:left="839" w:hanging="359"/>
        <w:rPr>
          <w:sz w:val="24"/>
        </w:rPr>
      </w:pPr>
      <w:r>
        <w:rPr>
          <w:sz w:val="24"/>
        </w:rPr>
        <w:t>Identify</w:t>
      </w:r>
      <w:r>
        <w:rPr>
          <w:spacing w:val="11"/>
          <w:sz w:val="24"/>
        </w:rPr>
        <w:t xml:space="preserve"> </w:t>
      </w:r>
      <w:r>
        <w:rPr>
          <w:sz w:val="24"/>
        </w:rPr>
        <w:t>the</w:t>
      </w:r>
      <w:r>
        <w:rPr>
          <w:spacing w:val="10"/>
          <w:sz w:val="24"/>
        </w:rPr>
        <w:t xml:space="preserve"> </w:t>
      </w:r>
      <w:r>
        <w:rPr>
          <w:sz w:val="24"/>
        </w:rPr>
        <w:t>process</w:t>
      </w:r>
      <w:r>
        <w:rPr>
          <w:spacing w:val="13"/>
          <w:sz w:val="24"/>
        </w:rPr>
        <w:t xml:space="preserve"> </w:t>
      </w:r>
      <w:r>
        <w:rPr>
          <w:sz w:val="24"/>
        </w:rPr>
        <w:t>for</w:t>
      </w:r>
      <w:r>
        <w:rPr>
          <w:spacing w:val="9"/>
          <w:sz w:val="24"/>
        </w:rPr>
        <w:t xml:space="preserve"> </w:t>
      </w:r>
      <w:r>
        <w:rPr>
          <w:sz w:val="24"/>
        </w:rPr>
        <w:t>the</w:t>
      </w:r>
      <w:r>
        <w:rPr>
          <w:spacing w:val="10"/>
          <w:sz w:val="24"/>
        </w:rPr>
        <w:t xml:space="preserve"> </w:t>
      </w:r>
      <w:r>
        <w:rPr>
          <w:sz w:val="24"/>
        </w:rPr>
        <w:t>calculation</w:t>
      </w:r>
      <w:r>
        <w:rPr>
          <w:spacing w:val="10"/>
          <w:sz w:val="24"/>
        </w:rPr>
        <w:t xml:space="preserve"> </w:t>
      </w:r>
      <w:r>
        <w:rPr>
          <w:sz w:val="24"/>
        </w:rPr>
        <w:t>of</w:t>
      </w:r>
      <w:r>
        <w:rPr>
          <w:spacing w:val="8"/>
          <w:sz w:val="24"/>
        </w:rPr>
        <w:t xml:space="preserve"> </w:t>
      </w:r>
      <w:r>
        <w:rPr>
          <w:sz w:val="24"/>
        </w:rPr>
        <w:t>a</w:t>
      </w:r>
      <w:r>
        <w:rPr>
          <w:sz w:val="24"/>
        </w:rPr>
        <w:t>n</w:t>
      </w:r>
      <w:r>
        <w:rPr>
          <w:spacing w:val="13"/>
          <w:sz w:val="24"/>
        </w:rPr>
        <w:t xml:space="preserve"> </w:t>
      </w:r>
      <w:r>
        <w:rPr>
          <w:sz w:val="24"/>
        </w:rPr>
        <w:t>Affordable</w:t>
      </w:r>
      <w:r>
        <w:rPr>
          <w:spacing w:val="10"/>
          <w:sz w:val="24"/>
        </w:rPr>
        <w:t xml:space="preserve"> </w:t>
      </w:r>
      <w:proofErr w:type="gramStart"/>
      <w:r>
        <w:rPr>
          <w:spacing w:val="-2"/>
          <w:sz w:val="24"/>
        </w:rPr>
        <w:t>Price;</w:t>
      </w:r>
      <w:proofErr w:type="gramEnd"/>
    </w:p>
    <w:p w14:paraId="0779769D" w14:textId="77777777" w:rsidR="00303072" w:rsidRDefault="0077538A">
      <w:pPr>
        <w:pStyle w:val="ListParagraph"/>
        <w:numPr>
          <w:ilvl w:val="0"/>
          <w:numId w:val="4"/>
        </w:numPr>
        <w:tabs>
          <w:tab w:val="left" w:pos="840"/>
        </w:tabs>
        <w:spacing w:before="1"/>
        <w:ind w:right="1447"/>
        <w:rPr>
          <w:sz w:val="24"/>
        </w:rPr>
      </w:pPr>
      <w:r>
        <w:rPr>
          <w:sz w:val="24"/>
        </w:rPr>
        <w:t xml:space="preserve">Establish the criteria for approving Housing Related Entities (HREs) for participation in the SR 710 Sales </w:t>
      </w:r>
      <w:proofErr w:type="gramStart"/>
      <w:r>
        <w:rPr>
          <w:sz w:val="24"/>
        </w:rPr>
        <w:t>Program;</w:t>
      </w:r>
      <w:proofErr w:type="gramEnd"/>
    </w:p>
    <w:p w14:paraId="59C80747" w14:textId="77777777" w:rsidR="00303072" w:rsidRDefault="0077538A">
      <w:pPr>
        <w:pStyle w:val="ListParagraph"/>
        <w:numPr>
          <w:ilvl w:val="0"/>
          <w:numId w:val="4"/>
        </w:numPr>
        <w:tabs>
          <w:tab w:val="left" w:pos="840"/>
        </w:tabs>
        <w:ind w:right="188"/>
        <w:rPr>
          <w:sz w:val="24"/>
        </w:rPr>
      </w:pPr>
      <w:r>
        <w:rPr>
          <w:sz w:val="24"/>
        </w:rPr>
        <w:t>Identify the process for HRE sales including submittal of bids for the purchase of surplus residential properties, evalu</w:t>
      </w:r>
      <w:r>
        <w:rPr>
          <w:sz w:val="24"/>
        </w:rPr>
        <w:t xml:space="preserve">ation and award of surplus residential properties, and the appeals </w:t>
      </w:r>
      <w:proofErr w:type="gramStart"/>
      <w:r>
        <w:rPr>
          <w:sz w:val="24"/>
        </w:rPr>
        <w:t>process;</w:t>
      </w:r>
      <w:proofErr w:type="gramEnd"/>
    </w:p>
    <w:p w14:paraId="69CC0901" w14:textId="77777777" w:rsidR="00303072" w:rsidRDefault="0077538A">
      <w:pPr>
        <w:pStyle w:val="ListParagraph"/>
        <w:numPr>
          <w:ilvl w:val="0"/>
          <w:numId w:val="4"/>
        </w:numPr>
        <w:tabs>
          <w:tab w:val="left" w:pos="839"/>
        </w:tabs>
        <w:ind w:left="839" w:hanging="359"/>
        <w:rPr>
          <w:sz w:val="24"/>
        </w:rPr>
      </w:pPr>
      <w:r>
        <w:rPr>
          <w:sz w:val="24"/>
        </w:rPr>
        <w:t>Identify</w:t>
      </w:r>
      <w:r>
        <w:rPr>
          <w:spacing w:val="12"/>
          <w:sz w:val="24"/>
        </w:rPr>
        <w:t xml:space="preserve"> </w:t>
      </w:r>
      <w:r>
        <w:rPr>
          <w:sz w:val="24"/>
        </w:rPr>
        <w:t>timelines</w:t>
      </w:r>
      <w:r>
        <w:rPr>
          <w:spacing w:val="18"/>
          <w:sz w:val="24"/>
        </w:rPr>
        <w:t xml:space="preserve"> </w:t>
      </w:r>
      <w:r>
        <w:rPr>
          <w:sz w:val="24"/>
        </w:rPr>
        <w:t>required</w:t>
      </w:r>
      <w:r>
        <w:rPr>
          <w:spacing w:val="14"/>
          <w:sz w:val="24"/>
        </w:rPr>
        <w:t xml:space="preserve"> </w:t>
      </w:r>
      <w:r>
        <w:rPr>
          <w:sz w:val="24"/>
        </w:rPr>
        <w:t>for</w:t>
      </w:r>
      <w:r>
        <w:rPr>
          <w:spacing w:val="13"/>
          <w:sz w:val="24"/>
        </w:rPr>
        <w:t xml:space="preserve"> </w:t>
      </w:r>
      <w:r>
        <w:rPr>
          <w:sz w:val="24"/>
        </w:rPr>
        <w:t>submitting</w:t>
      </w:r>
      <w:r>
        <w:rPr>
          <w:spacing w:val="12"/>
          <w:sz w:val="24"/>
        </w:rPr>
        <w:t xml:space="preserve"> </w:t>
      </w:r>
      <w:r>
        <w:rPr>
          <w:sz w:val="24"/>
        </w:rPr>
        <w:t>documentation</w:t>
      </w:r>
      <w:r>
        <w:rPr>
          <w:spacing w:val="14"/>
          <w:sz w:val="24"/>
        </w:rPr>
        <w:t xml:space="preserve"> </w:t>
      </w:r>
      <w:r>
        <w:rPr>
          <w:sz w:val="24"/>
        </w:rPr>
        <w:t>and</w:t>
      </w:r>
      <w:r>
        <w:rPr>
          <w:spacing w:val="15"/>
          <w:sz w:val="24"/>
        </w:rPr>
        <w:t xml:space="preserve"> </w:t>
      </w:r>
      <w:r>
        <w:rPr>
          <w:sz w:val="24"/>
        </w:rPr>
        <w:t>closing</w:t>
      </w:r>
      <w:r>
        <w:rPr>
          <w:spacing w:val="13"/>
          <w:sz w:val="24"/>
        </w:rPr>
        <w:t xml:space="preserve"> </w:t>
      </w:r>
      <w:proofErr w:type="gramStart"/>
      <w:r>
        <w:rPr>
          <w:spacing w:val="-2"/>
          <w:sz w:val="24"/>
        </w:rPr>
        <w:t>escrow;</w:t>
      </w:r>
      <w:proofErr w:type="gramEnd"/>
    </w:p>
    <w:p w14:paraId="53825FE0" w14:textId="77777777" w:rsidR="00303072" w:rsidRDefault="0077538A">
      <w:pPr>
        <w:pStyle w:val="ListParagraph"/>
        <w:numPr>
          <w:ilvl w:val="0"/>
          <w:numId w:val="4"/>
        </w:numPr>
        <w:tabs>
          <w:tab w:val="left" w:pos="840"/>
        </w:tabs>
        <w:spacing w:before="1"/>
        <w:ind w:right="610"/>
        <w:rPr>
          <w:sz w:val="24"/>
        </w:rPr>
      </w:pPr>
      <w:r>
        <w:rPr>
          <w:sz w:val="24"/>
        </w:rPr>
        <w:t xml:space="preserve">Identify use restrictions to ensure SR 710 surplus residential properties remain available for affordable housing </w:t>
      </w:r>
      <w:proofErr w:type="gramStart"/>
      <w:r>
        <w:rPr>
          <w:sz w:val="24"/>
        </w:rPr>
        <w:t>purposes;</w:t>
      </w:r>
      <w:proofErr w:type="gramEnd"/>
    </w:p>
    <w:p w14:paraId="4BA4FF86" w14:textId="77777777" w:rsidR="00303072" w:rsidRDefault="0077538A">
      <w:pPr>
        <w:pStyle w:val="ListParagraph"/>
        <w:numPr>
          <w:ilvl w:val="0"/>
          <w:numId w:val="4"/>
        </w:numPr>
        <w:tabs>
          <w:tab w:val="left" w:pos="839"/>
        </w:tabs>
        <w:spacing w:line="294" w:lineRule="exact"/>
        <w:ind w:left="839" w:hanging="359"/>
        <w:rPr>
          <w:sz w:val="24"/>
        </w:rPr>
      </w:pPr>
      <w:r>
        <w:rPr>
          <w:sz w:val="24"/>
        </w:rPr>
        <w:t>Establish</w:t>
      </w:r>
      <w:r>
        <w:rPr>
          <w:spacing w:val="13"/>
          <w:sz w:val="24"/>
        </w:rPr>
        <w:t xml:space="preserve"> </w:t>
      </w:r>
      <w:r>
        <w:rPr>
          <w:sz w:val="24"/>
        </w:rPr>
        <w:t>criteria</w:t>
      </w:r>
      <w:r>
        <w:rPr>
          <w:spacing w:val="15"/>
          <w:sz w:val="24"/>
        </w:rPr>
        <w:t xml:space="preserve"> </w:t>
      </w:r>
      <w:r>
        <w:rPr>
          <w:sz w:val="24"/>
        </w:rPr>
        <w:t>for</w:t>
      </w:r>
      <w:r>
        <w:rPr>
          <w:spacing w:val="12"/>
          <w:sz w:val="24"/>
        </w:rPr>
        <w:t xml:space="preserve"> </w:t>
      </w:r>
      <w:r>
        <w:rPr>
          <w:sz w:val="24"/>
        </w:rPr>
        <w:t>relocation</w:t>
      </w:r>
      <w:r>
        <w:rPr>
          <w:spacing w:val="16"/>
          <w:sz w:val="24"/>
        </w:rPr>
        <w:t xml:space="preserve"> </w:t>
      </w:r>
      <w:r>
        <w:rPr>
          <w:sz w:val="24"/>
        </w:rPr>
        <w:t>assistance;</w:t>
      </w:r>
      <w:r>
        <w:rPr>
          <w:spacing w:val="18"/>
          <w:sz w:val="24"/>
        </w:rPr>
        <w:t xml:space="preserve"> </w:t>
      </w:r>
      <w:r>
        <w:rPr>
          <w:spacing w:val="-5"/>
          <w:sz w:val="24"/>
        </w:rPr>
        <w:t>and</w:t>
      </w:r>
    </w:p>
    <w:p w14:paraId="13EB87C8" w14:textId="77777777" w:rsidR="00303072" w:rsidRDefault="0077538A">
      <w:pPr>
        <w:pStyle w:val="ListParagraph"/>
        <w:numPr>
          <w:ilvl w:val="0"/>
          <w:numId w:val="4"/>
        </w:numPr>
        <w:tabs>
          <w:tab w:val="left" w:pos="840"/>
        </w:tabs>
        <w:spacing w:before="1"/>
        <w:ind w:right="478"/>
        <w:rPr>
          <w:sz w:val="24"/>
        </w:rPr>
      </w:pPr>
      <w:r>
        <w:rPr>
          <w:sz w:val="24"/>
        </w:rPr>
        <w:t xml:space="preserve">Identify appropriate use of funds deposited into the Affordable Housing Trust </w:t>
      </w:r>
      <w:r>
        <w:rPr>
          <w:spacing w:val="-2"/>
          <w:sz w:val="24"/>
        </w:rPr>
        <w:t>Acco</w:t>
      </w:r>
      <w:r>
        <w:rPr>
          <w:spacing w:val="-2"/>
          <w:sz w:val="24"/>
        </w:rPr>
        <w:t>unt.</w:t>
      </w:r>
    </w:p>
    <w:p w14:paraId="4DC4BDCD" w14:textId="77777777" w:rsidR="00303072" w:rsidRDefault="0077538A">
      <w:pPr>
        <w:pStyle w:val="Heading1"/>
        <w:spacing w:before="292"/>
        <w:ind w:left="730" w:right="728"/>
      </w:pPr>
      <w:r>
        <w:t>ANTICIPATED</w:t>
      </w:r>
      <w:r>
        <w:rPr>
          <w:spacing w:val="11"/>
        </w:rPr>
        <w:t xml:space="preserve"> </w:t>
      </w:r>
      <w:r>
        <w:t>BENEFITS</w:t>
      </w:r>
      <w:r>
        <w:rPr>
          <w:spacing w:val="13"/>
        </w:rPr>
        <w:t xml:space="preserve"> </w:t>
      </w:r>
      <w:r>
        <w:t>OF</w:t>
      </w:r>
      <w:r>
        <w:rPr>
          <w:spacing w:val="13"/>
        </w:rPr>
        <w:t xml:space="preserve"> </w:t>
      </w:r>
      <w:r>
        <w:t>THE</w:t>
      </w:r>
      <w:r>
        <w:rPr>
          <w:spacing w:val="11"/>
        </w:rPr>
        <w:t xml:space="preserve"> </w:t>
      </w:r>
      <w:r>
        <w:t>PROPOSED</w:t>
      </w:r>
      <w:r>
        <w:rPr>
          <w:spacing w:val="12"/>
        </w:rPr>
        <w:t xml:space="preserve"> </w:t>
      </w:r>
      <w:r>
        <w:rPr>
          <w:spacing w:val="-2"/>
        </w:rPr>
        <w:t>REGULATIONS</w:t>
      </w:r>
    </w:p>
    <w:p w14:paraId="0FB23984" w14:textId="77777777" w:rsidR="00303072" w:rsidRDefault="0077538A">
      <w:pPr>
        <w:pStyle w:val="BodyText"/>
        <w:spacing w:before="1"/>
        <w:ind w:left="120" w:right="165"/>
      </w:pPr>
      <w:r>
        <w:t>The benefits anticipated from this regulatory action include 1) clarifying the sales priorities and procedures for</w:t>
      </w:r>
      <w:r>
        <w:rPr>
          <w:spacing w:val="-1"/>
        </w:rPr>
        <w:t xml:space="preserve"> </w:t>
      </w:r>
      <w:r>
        <w:t>the</w:t>
      </w:r>
      <w:r>
        <w:rPr>
          <w:spacing w:val="-3"/>
        </w:rPr>
        <w:t xml:space="preserve"> </w:t>
      </w:r>
      <w:r>
        <w:t>disposal</w:t>
      </w:r>
      <w:r>
        <w:rPr>
          <w:spacing w:val="-3"/>
        </w:rPr>
        <w:t xml:space="preserve"> </w:t>
      </w:r>
      <w:r>
        <w:t>of</w:t>
      </w:r>
      <w:r>
        <w:rPr>
          <w:spacing w:val="-2"/>
        </w:rPr>
        <w:t xml:space="preserve"> </w:t>
      </w:r>
      <w:r>
        <w:t>the</w:t>
      </w:r>
      <w:r>
        <w:rPr>
          <w:spacing w:val="-1"/>
        </w:rPr>
        <w:t xml:space="preserve"> </w:t>
      </w:r>
      <w:r>
        <w:t>SR</w:t>
      </w:r>
      <w:r>
        <w:rPr>
          <w:spacing w:val="-2"/>
        </w:rPr>
        <w:t xml:space="preserve"> </w:t>
      </w:r>
      <w:r>
        <w:t>710</w:t>
      </w:r>
      <w:r>
        <w:rPr>
          <w:spacing w:val="-2"/>
        </w:rPr>
        <w:t xml:space="preserve"> </w:t>
      </w:r>
      <w:r>
        <w:t>surplus properties; 2)</w:t>
      </w:r>
      <w:r>
        <w:rPr>
          <w:spacing w:val="-1"/>
        </w:rPr>
        <w:t xml:space="preserve"> </w:t>
      </w:r>
      <w:r>
        <w:t>addressing current</w:t>
      </w:r>
      <w:r>
        <w:rPr>
          <w:spacing w:val="-2"/>
        </w:rPr>
        <w:t xml:space="preserve"> </w:t>
      </w:r>
      <w:r>
        <w:t>inadequacies</w:t>
      </w:r>
      <w:r>
        <w:rPr>
          <w:spacing w:val="-2"/>
        </w:rPr>
        <w:t xml:space="preserve"> </w:t>
      </w:r>
      <w:r>
        <w:t>in</w:t>
      </w:r>
      <w:r>
        <w:rPr>
          <w:spacing w:val="-3"/>
        </w:rPr>
        <w:t xml:space="preserve"> </w:t>
      </w:r>
      <w:r>
        <w:t>th</w:t>
      </w:r>
      <w:r>
        <w:t>e</w:t>
      </w:r>
      <w:r>
        <w:rPr>
          <w:spacing w:val="-3"/>
        </w:rPr>
        <w:t xml:space="preserve"> </w:t>
      </w:r>
      <w:r>
        <w:t>ASP</w:t>
      </w:r>
      <w:r>
        <w:rPr>
          <w:spacing w:val="-6"/>
        </w:rPr>
        <w:t xml:space="preserve"> </w:t>
      </w:r>
      <w:r>
        <w:t>regulations</w:t>
      </w:r>
      <w:r>
        <w:rPr>
          <w:spacing w:val="-2"/>
        </w:rPr>
        <w:t xml:space="preserve"> </w:t>
      </w:r>
      <w:r>
        <w:t>that</w:t>
      </w:r>
      <w:r>
        <w:rPr>
          <w:spacing w:val="-2"/>
        </w:rPr>
        <w:t xml:space="preserve"> </w:t>
      </w:r>
      <w:r>
        <w:t>were</w:t>
      </w:r>
      <w:r>
        <w:rPr>
          <w:spacing w:val="-3"/>
        </w:rPr>
        <w:t xml:space="preserve"> </w:t>
      </w:r>
      <w:r>
        <w:t>a</w:t>
      </w:r>
      <w:r>
        <w:rPr>
          <w:spacing w:val="-3"/>
        </w:rPr>
        <w:t xml:space="preserve"> </w:t>
      </w:r>
      <w:r>
        <w:t>result</w:t>
      </w:r>
      <w:r>
        <w:rPr>
          <w:spacing w:val="-7"/>
        </w:rPr>
        <w:t xml:space="preserve"> </w:t>
      </w:r>
      <w:r>
        <w:t>of</w:t>
      </w:r>
      <w:r>
        <w:rPr>
          <w:spacing w:val="-4"/>
        </w:rPr>
        <w:t xml:space="preserve"> </w:t>
      </w:r>
      <w:r>
        <w:t>incorrect</w:t>
      </w:r>
      <w:r>
        <w:rPr>
          <w:spacing w:val="-5"/>
        </w:rPr>
        <w:t xml:space="preserve"> </w:t>
      </w:r>
      <w:r>
        <w:t>assumptions previously made; 3) increasing openness and transparency in government by establishing guidelines for the SR 710 Sales Program; 4) allowing Caltrans to more effectively dispose of the surplus properties to meet the intended goal of the Legislat</w:t>
      </w:r>
      <w:r>
        <w:t>ure to preserve and expand the availability of low-and moderate-income housing; 5) creating more vibrant communities by returning the surplus properties to the SR 710 communities; and 6) improving the health and welfare—through homeownership—of those who a</w:t>
      </w:r>
      <w:r>
        <w:t>re eligible and who choose to participate in the SR 710 Sales Program.</w:t>
      </w:r>
    </w:p>
    <w:p w14:paraId="435540D7" w14:textId="77777777" w:rsidR="00303072" w:rsidRDefault="0077538A">
      <w:pPr>
        <w:pStyle w:val="Heading1"/>
        <w:spacing w:before="294"/>
        <w:ind w:left="728" w:right="728"/>
      </w:pPr>
      <w:r>
        <w:t>DISCLOSURES REGARDING THE PROPOSED ACTION/RESULTS OF THE ECONOMIC IMPACT ANALYSIS</w:t>
      </w:r>
    </w:p>
    <w:p w14:paraId="38A54150" w14:textId="77777777" w:rsidR="00303072" w:rsidRDefault="0077538A">
      <w:pPr>
        <w:pStyle w:val="BodyText"/>
        <w:ind w:left="120"/>
      </w:pPr>
      <w:r>
        <w:t>Caltrans had made the following initial determinations regarding the proposed regulatory action:</w:t>
      </w:r>
    </w:p>
    <w:p w14:paraId="36C75F4C" w14:textId="77777777" w:rsidR="00303072" w:rsidRDefault="0077538A">
      <w:pPr>
        <w:pStyle w:val="BodyText"/>
        <w:spacing w:before="294"/>
        <w:ind w:left="120" w:right="356"/>
      </w:pPr>
      <w:r>
        <w:t>The proposed regulations are not inconsistent or incompatible with existing regulations.</w:t>
      </w:r>
      <w:r>
        <w:rPr>
          <w:spacing w:val="40"/>
        </w:rPr>
        <w:t xml:space="preserve"> </w:t>
      </w:r>
      <w:r>
        <w:t xml:space="preserve">After conducting a review for any regulations that would relate to or </w:t>
      </w:r>
      <w:r>
        <w:t>affect this matter, Caltrans has concluded these proposed regulations are the only regulations that concern the implementation of the Roberti Act.</w:t>
      </w:r>
    </w:p>
    <w:p w14:paraId="199FBA28" w14:textId="77777777" w:rsidR="00303072" w:rsidRDefault="00303072">
      <w:pPr>
        <w:pStyle w:val="BodyText"/>
      </w:pPr>
    </w:p>
    <w:p w14:paraId="1FB55851" w14:textId="77777777" w:rsidR="00303072" w:rsidRDefault="0077538A">
      <w:pPr>
        <w:pStyle w:val="BodyText"/>
        <w:ind w:left="120"/>
      </w:pPr>
      <w:r>
        <w:t>Regulations</w:t>
      </w:r>
      <w:r>
        <w:rPr>
          <w:spacing w:val="13"/>
        </w:rPr>
        <w:t xml:space="preserve"> </w:t>
      </w:r>
      <w:r>
        <w:t>being</w:t>
      </w:r>
      <w:r>
        <w:rPr>
          <w:spacing w:val="10"/>
        </w:rPr>
        <w:t xml:space="preserve"> </w:t>
      </w:r>
      <w:r>
        <w:t>incorporated</w:t>
      </w:r>
      <w:r>
        <w:rPr>
          <w:spacing w:val="15"/>
        </w:rPr>
        <w:t xml:space="preserve"> </w:t>
      </w:r>
      <w:r>
        <w:t>by</w:t>
      </w:r>
      <w:r>
        <w:rPr>
          <w:spacing w:val="15"/>
        </w:rPr>
        <w:t xml:space="preserve"> </w:t>
      </w:r>
      <w:r>
        <w:t>reference</w:t>
      </w:r>
      <w:r>
        <w:rPr>
          <w:spacing w:val="12"/>
        </w:rPr>
        <w:t xml:space="preserve"> </w:t>
      </w:r>
      <w:r>
        <w:t>include</w:t>
      </w:r>
      <w:r>
        <w:rPr>
          <w:spacing w:val="14"/>
        </w:rPr>
        <w:t xml:space="preserve"> </w:t>
      </w:r>
      <w:r>
        <w:t>the</w:t>
      </w:r>
      <w:r>
        <w:rPr>
          <w:spacing w:val="14"/>
        </w:rPr>
        <w:t xml:space="preserve"> </w:t>
      </w:r>
      <w:r>
        <w:t>following</w:t>
      </w:r>
      <w:r>
        <w:rPr>
          <w:spacing w:val="11"/>
        </w:rPr>
        <w:t xml:space="preserve"> </w:t>
      </w:r>
      <w:r>
        <w:rPr>
          <w:spacing w:val="-2"/>
        </w:rPr>
        <w:t>documents:</w:t>
      </w:r>
    </w:p>
    <w:p w14:paraId="0B09CF5B" w14:textId="77777777" w:rsidR="00303072" w:rsidRDefault="00303072">
      <w:pPr>
        <w:sectPr w:rsidR="00303072">
          <w:pgSz w:w="12240" w:h="15840"/>
          <w:pgMar w:top="1600" w:right="960" w:bottom="900" w:left="960" w:header="721" w:footer="718" w:gutter="0"/>
          <w:cols w:space="720"/>
        </w:sectPr>
      </w:pPr>
    </w:p>
    <w:p w14:paraId="126484D1" w14:textId="77777777" w:rsidR="00303072" w:rsidRDefault="00303072">
      <w:pPr>
        <w:pStyle w:val="BodyText"/>
      </w:pPr>
    </w:p>
    <w:p w14:paraId="35480697" w14:textId="77777777" w:rsidR="00303072" w:rsidRDefault="00303072">
      <w:pPr>
        <w:pStyle w:val="BodyText"/>
      </w:pPr>
    </w:p>
    <w:p w14:paraId="27319F55" w14:textId="77777777" w:rsidR="00303072" w:rsidRDefault="0077538A">
      <w:pPr>
        <w:pStyle w:val="ListParagraph"/>
        <w:numPr>
          <w:ilvl w:val="0"/>
          <w:numId w:val="3"/>
        </w:numPr>
        <w:tabs>
          <w:tab w:val="left" w:pos="840"/>
        </w:tabs>
        <w:ind w:right="194"/>
        <w:rPr>
          <w:sz w:val="24"/>
        </w:rPr>
      </w:pPr>
      <w:r>
        <w:rPr>
          <w:sz w:val="24"/>
        </w:rPr>
        <w:t>Form 1477.2(a)(</w:t>
      </w:r>
      <w:r>
        <w:rPr>
          <w:sz w:val="24"/>
        </w:rPr>
        <w:t>5) – City of Pasadena, Priority 3, Unoccupied Surplus Residential Properties (02/24); and</w:t>
      </w:r>
    </w:p>
    <w:p w14:paraId="35BA3681" w14:textId="77777777" w:rsidR="00303072" w:rsidRDefault="0077538A">
      <w:pPr>
        <w:pStyle w:val="ListParagraph"/>
        <w:numPr>
          <w:ilvl w:val="0"/>
          <w:numId w:val="3"/>
        </w:numPr>
        <w:tabs>
          <w:tab w:val="left" w:pos="839"/>
        </w:tabs>
        <w:spacing w:line="294" w:lineRule="exact"/>
        <w:ind w:left="839" w:hanging="359"/>
        <w:rPr>
          <w:sz w:val="24"/>
        </w:rPr>
      </w:pPr>
      <w:r>
        <w:rPr>
          <w:sz w:val="24"/>
        </w:rPr>
        <w:t>Form</w:t>
      </w:r>
      <w:r>
        <w:rPr>
          <w:spacing w:val="10"/>
          <w:sz w:val="24"/>
        </w:rPr>
        <w:t xml:space="preserve"> </w:t>
      </w:r>
      <w:r>
        <w:rPr>
          <w:sz w:val="24"/>
        </w:rPr>
        <w:t>1477.3(a)(5)</w:t>
      </w:r>
      <w:r>
        <w:rPr>
          <w:spacing w:val="10"/>
          <w:sz w:val="24"/>
        </w:rPr>
        <w:t xml:space="preserve"> </w:t>
      </w:r>
      <w:r>
        <w:rPr>
          <w:sz w:val="24"/>
        </w:rPr>
        <w:t>–</w:t>
      </w:r>
      <w:r>
        <w:rPr>
          <w:spacing w:val="8"/>
          <w:sz w:val="24"/>
        </w:rPr>
        <w:t xml:space="preserve"> </w:t>
      </w:r>
      <w:r>
        <w:rPr>
          <w:sz w:val="24"/>
        </w:rPr>
        <w:t>South</w:t>
      </w:r>
      <w:r>
        <w:rPr>
          <w:spacing w:val="12"/>
          <w:sz w:val="24"/>
        </w:rPr>
        <w:t xml:space="preserve"> </w:t>
      </w:r>
      <w:r>
        <w:rPr>
          <w:sz w:val="24"/>
        </w:rPr>
        <w:t>Pasadena,</w:t>
      </w:r>
      <w:r>
        <w:rPr>
          <w:spacing w:val="9"/>
          <w:sz w:val="24"/>
        </w:rPr>
        <w:t xml:space="preserve"> </w:t>
      </w:r>
      <w:r>
        <w:rPr>
          <w:sz w:val="24"/>
        </w:rPr>
        <w:t>Priority</w:t>
      </w:r>
      <w:r>
        <w:rPr>
          <w:spacing w:val="13"/>
          <w:sz w:val="24"/>
        </w:rPr>
        <w:t xml:space="preserve"> </w:t>
      </w:r>
      <w:r>
        <w:rPr>
          <w:sz w:val="24"/>
        </w:rPr>
        <w:t>4SP</w:t>
      </w:r>
      <w:r>
        <w:rPr>
          <w:spacing w:val="12"/>
          <w:sz w:val="24"/>
        </w:rPr>
        <w:t xml:space="preserve"> </w:t>
      </w:r>
      <w:r>
        <w:rPr>
          <w:spacing w:val="-2"/>
          <w:sz w:val="24"/>
        </w:rPr>
        <w:t>(02/24)</w:t>
      </w:r>
    </w:p>
    <w:p w14:paraId="43C9B64D" w14:textId="77777777" w:rsidR="00303072" w:rsidRDefault="0077538A">
      <w:pPr>
        <w:pStyle w:val="BodyText"/>
        <w:spacing w:before="294"/>
        <w:ind w:left="120" w:right="242"/>
      </w:pPr>
      <w:r>
        <w:t>The</w:t>
      </w:r>
      <w:r>
        <w:rPr>
          <w:spacing w:val="25"/>
        </w:rPr>
        <w:t xml:space="preserve"> </w:t>
      </w:r>
      <w:r>
        <w:t>proposed</w:t>
      </w:r>
      <w:r>
        <w:rPr>
          <w:spacing w:val="27"/>
        </w:rPr>
        <w:t xml:space="preserve"> </w:t>
      </w:r>
      <w:r>
        <w:t>regulations do</w:t>
      </w:r>
      <w:r>
        <w:rPr>
          <w:spacing w:val="24"/>
        </w:rPr>
        <w:t xml:space="preserve"> </w:t>
      </w:r>
      <w:r>
        <w:t>not impose a</w:t>
      </w:r>
      <w:r>
        <w:rPr>
          <w:spacing w:val="24"/>
        </w:rPr>
        <w:t xml:space="preserve"> </w:t>
      </w:r>
      <w:r>
        <w:t>mandate on local agencies or schools. The proposed regulations invol</w:t>
      </w:r>
      <w:r>
        <w:t>ve no costs or savings to any state agency, no costs to any local agency or school district requiring reimbursement pursuant to Government Code, section 17500 et seq., no other non-discretionary costs or savings imposed</w:t>
      </w:r>
      <w:r>
        <w:rPr>
          <w:spacing w:val="80"/>
        </w:rPr>
        <w:t xml:space="preserve"> </w:t>
      </w:r>
      <w:r>
        <w:t>upon local agencies, and no costs or savings in federal funding to the state.</w:t>
      </w:r>
      <w:r>
        <w:rPr>
          <w:spacing w:val="40"/>
        </w:rPr>
        <w:t xml:space="preserve"> </w:t>
      </w:r>
      <w:r>
        <w:t>The proposed regulations will involve minor costs to administer the SR 710 Sales Program, which Caltrans will absorb in its existing budget.</w:t>
      </w:r>
    </w:p>
    <w:p w14:paraId="2C636DBB" w14:textId="77777777" w:rsidR="00303072" w:rsidRDefault="00303072">
      <w:pPr>
        <w:pStyle w:val="BodyText"/>
      </w:pPr>
    </w:p>
    <w:p w14:paraId="7D757CE4" w14:textId="77777777" w:rsidR="00303072" w:rsidRDefault="0077538A">
      <w:pPr>
        <w:pStyle w:val="BodyText"/>
        <w:ind w:left="119"/>
      </w:pPr>
      <w:r>
        <w:t>The</w:t>
      </w:r>
      <w:r>
        <w:rPr>
          <w:spacing w:val="-3"/>
        </w:rPr>
        <w:t xml:space="preserve"> </w:t>
      </w:r>
      <w:r>
        <w:t>proposed</w:t>
      </w:r>
      <w:r>
        <w:rPr>
          <w:spacing w:val="-2"/>
        </w:rPr>
        <w:t xml:space="preserve"> </w:t>
      </w:r>
      <w:r>
        <w:t>regulatory</w:t>
      </w:r>
      <w:r>
        <w:rPr>
          <w:spacing w:val="-2"/>
        </w:rPr>
        <w:t xml:space="preserve"> </w:t>
      </w:r>
      <w:r>
        <w:t>action</w:t>
      </w:r>
      <w:r>
        <w:rPr>
          <w:spacing w:val="-3"/>
        </w:rPr>
        <w:t xml:space="preserve"> </w:t>
      </w:r>
      <w:r>
        <w:t>will</w:t>
      </w:r>
      <w:r>
        <w:rPr>
          <w:spacing w:val="-3"/>
        </w:rPr>
        <w:t xml:space="preserve"> </w:t>
      </w:r>
      <w:r>
        <w:t>not</w:t>
      </w:r>
      <w:r>
        <w:rPr>
          <w:spacing w:val="-2"/>
        </w:rPr>
        <w:t xml:space="preserve"> </w:t>
      </w:r>
      <w:r>
        <w:t>have</w:t>
      </w:r>
      <w:r>
        <w:rPr>
          <w:spacing w:val="-3"/>
        </w:rPr>
        <w:t xml:space="preserve"> </w:t>
      </w:r>
      <w:r>
        <w:t>a</w:t>
      </w:r>
      <w:r>
        <w:rPr>
          <w:spacing w:val="-3"/>
        </w:rPr>
        <w:t xml:space="preserve"> </w:t>
      </w:r>
      <w:r>
        <w:t>significant</w:t>
      </w:r>
      <w:r>
        <w:rPr>
          <w:spacing w:val="-2"/>
        </w:rPr>
        <w:t xml:space="preserve"> </w:t>
      </w:r>
      <w:r>
        <w:t>effect</w:t>
      </w:r>
      <w:r>
        <w:rPr>
          <w:spacing w:val="-2"/>
        </w:rPr>
        <w:t xml:space="preserve"> </w:t>
      </w:r>
      <w:r>
        <w:t>on</w:t>
      </w:r>
      <w:r>
        <w:rPr>
          <w:spacing w:val="-5"/>
        </w:rPr>
        <w:t xml:space="preserve"> </w:t>
      </w:r>
      <w:r>
        <w:t>housing</w:t>
      </w:r>
      <w:r>
        <w:rPr>
          <w:spacing w:val="-6"/>
        </w:rPr>
        <w:t xml:space="preserve"> </w:t>
      </w:r>
      <w:r>
        <w:t>costs.</w:t>
      </w:r>
      <w:r>
        <w:rPr>
          <w:spacing w:val="40"/>
        </w:rPr>
        <w:t xml:space="preserve"> </w:t>
      </w:r>
      <w:r>
        <w:t>The proposed regulations will allow Caltrans to dispose of the SR 710 surplus residential properties</w:t>
      </w:r>
      <w:r>
        <w:rPr>
          <w:spacing w:val="-2"/>
        </w:rPr>
        <w:t xml:space="preserve"> </w:t>
      </w:r>
      <w:r>
        <w:t>more</w:t>
      </w:r>
      <w:r>
        <w:rPr>
          <w:spacing w:val="-3"/>
        </w:rPr>
        <w:t xml:space="preserve"> </w:t>
      </w:r>
      <w:r>
        <w:t>effectively</w:t>
      </w:r>
      <w:r>
        <w:rPr>
          <w:spacing w:val="-4"/>
        </w:rPr>
        <w:t xml:space="preserve"> </w:t>
      </w:r>
      <w:r>
        <w:t>and</w:t>
      </w:r>
      <w:r>
        <w:rPr>
          <w:spacing w:val="-2"/>
        </w:rPr>
        <w:t xml:space="preserve"> </w:t>
      </w:r>
      <w:r>
        <w:t>will</w:t>
      </w:r>
      <w:r>
        <w:rPr>
          <w:spacing w:val="-3"/>
        </w:rPr>
        <w:t xml:space="preserve"> </w:t>
      </w:r>
      <w:r>
        <w:t>expand</w:t>
      </w:r>
      <w:r>
        <w:rPr>
          <w:spacing w:val="-2"/>
        </w:rPr>
        <w:t xml:space="preserve"> </w:t>
      </w:r>
      <w:r>
        <w:t>opportunities</w:t>
      </w:r>
      <w:r>
        <w:rPr>
          <w:spacing w:val="-2"/>
        </w:rPr>
        <w:t xml:space="preserve"> </w:t>
      </w:r>
      <w:r>
        <w:t>for</w:t>
      </w:r>
      <w:r>
        <w:rPr>
          <w:spacing w:val="-8"/>
        </w:rPr>
        <w:t xml:space="preserve"> </w:t>
      </w:r>
      <w:r>
        <w:t>homeownership</w:t>
      </w:r>
      <w:r>
        <w:rPr>
          <w:spacing w:val="-3"/>
        </w:rPr>
        <w:t xml:space="preserve"> </w:t>
      </w:r>
      <w:r>
        <w:t>for</w:t>
      </w:r>
      <w:r>
        <w:rPr>
          <w:spacing w:val="-5"/>
        </w:rPr>
        <w:t xml:space="preserve"> </w:t>
      </w:r>
      <w:r>
        <w:t>those occupants with pending rent obli</w:t>
      </w:r>
      <w:r>
        <w:t>gations—potentially increasing homeownership affordability for persons and families with low or moderate income.</w:t>
      </w:r>
    </w:p>
    <w:p w14:paraId="1F452E7E" w14:textId="77777777" w:rsidR="00303072" w:rsidRDefault="00303072">
      <w:pPr>
        <w:pStyle w:val="BodyText"/>
        <w:spacing w:before="1"/>
      </w:pPr>
    </w:p>
    <w:p w14:paraId="3C154E66" w14:textId="77777777" w:rsidR="00303072" w:rsidRDefault="0077538A">
      <w:pPr>
        <w:pStyle w:val="BodyText"/>
        <w:ind w:left="120" w:right="165"/>
      </w:pPr>
      <w:r>
        <w:t xml:space="preserve">The proposed regulatory action will not have any significant, statewide adverse economic impacts directly affecting businesses, including the </w:t>
      </w:r>
      <w:r>
        <w:t>ability of California businesses to compete with businesses in other states.</w:t>
      </w:r>
      <w:r>
        <w:rPr>
          <w:spacing w:val="40"/>
        </w:rPr>
        <w:t xml:space="preserve"> </w:t>
      </w:r>
      <w:r>
        <w:t>The proposed regulations are limited</w:t>
      </w:r>
      <w:r>
        <w:rPr>
          <w:spacing w:val="-3"/>
        </w:rPr>
        <w:t xml:space="preserve"> </w:t>
      </w:r>
      <w:r>
        <w:t>in</w:t>
      </w:r>
      <w:r>
        <w:rPr>
          <w:spacing w:val="-6"/>
        </w:rPr>
        <w:t xml:space="preserve"> </w:t>
      </w:r>
      <w:r>
        <w:t>scope</w:t>
      </w:r>
      <w:r>
        <w:rPr>
          <w:spacing w:val="-6"/>
        </w:rPr>
        <w:t xml:space="preserve"> </w:t>
      </w:r>
      <w:r>
        <w:t>to</w:t>
      </w:r>
      <w:r>
        <w:rPr>
          <w:spacing w:val="-5"/>
        </w:rPr>
        <w:t xml:space="preserve"> </w:t>
      </w:r>
      <w:r>
        <w:t>certain</w:t>
      </w:r>
      <w:r>
        <w:rPr>
          <w:spacing w:val="-4"/>
        </w:rPr>
        <w:t xml:space="preserve"> </w:t>
      </w:r>
      <w:r>
        <w:t>state-owned</w:t>
      </w:r>
      <w:r>
        <w:rPr>
          <w:spacing w:val="-3"/>
        </w:rPr>
        <w:t xml:space="preserve"> </w:t>
      </w:r>
      <w:r>
        <w:t>surplus</w:t>
      </w:r>
      <w:r>
        <w:rPr>
          <w:spacing w:val="-3"/>
        </w:rPr>
        <w:t xml:space="preserve"> </w:t>
      </w:r>
      <w:r>
        <w:t>properties</w:t>
      </w:r>
      <w:r>
        <w:rPr>
          <w:spacing w:val="-3"/>
        </w:rPr>
        <w:t xml:space="preserve"> </w:t>
      </w:r>
      <w:r>
        <w:t>and</w:t>
      </w:r>
      <w:r>
        <w:rPr>
          <w:spacing w:val="-5"/>
        </w:rPr>
        <w:t xml:space="preserve"> </w:t>
      </w:r>
      <w:r>
        <w:t>are</w:t>
      </w:r>
      <w:r>
        <w:rPr>
          <w:spacing w:val="-4"/>
        </w:rPr>
        <w:t xml:space="preserve"> </w:t>
      </w:r>
      <w:r>
        <w:t>being</w:t>
      </w:r>
      <w:r>
        <w:rPr>
          <w:spacing w:val="-4"/>
        </w:rPr>
        <w:t xml:space="preserve"> </w:t>
      </w:r>
      <w:r>
        <w:t>promulgated to set standards and criteria for the sale of those properties.</w:t>
      </w:r>
    </w:p>
    <w:p w14:paraId="186D627E" w14:textId="77777777" w:rsidR="00303072" w:rsidRDefault="0077538A">
      <w:pPr>
        <w:pStyle w:val="BodyText"/>
        <w:spacing w:before="293"/>
        <w:ind w:left="120" w:right="122"/>
        <w:rPr>
          <w:sz w:val="22"/>
        </w:rPr>
      </w:pPr>
      <w:r>
        <w:t>T</w:t>
      </w:r>
      <w:r>
        <w:t>he proposed regulatory action imposes no costs impacts to the private sector, no impacts on</w:t>
      </w:r>
      <w:r>
        <w:rPr>
          <w:spacing w:val="-1"/>
        </w:rPr>
        <w:t xml:space="preserve"> </w:t>
      </w:r>
      <w:r>
        <w:t>the</w:t>
      </w:r>
      <w:r>
        <w:rPr>
          <w:spacing w:val="-3"/>
        </w:rPr>
        <w:t xml:space="preserve"> </w:t>
      </w:r>
      <w:r>
        <w:t>creation</w:t>
      </w:r>
      <w:r>
        <w:rPr>
          <w:spacing w:val="-1"/>
        </w:rPr>
        <w:t xml:space="preserve"> </w:t>
      </w:r>
      <w:r>
        <w:t>or</w:t>
      </w:r>
      <w:r>
        <w:rPr>
          <w:spacing w:val="-3"/>
        </w:rPr>
        <w:t xml:space="preserve"> </w:t>
      </w:r>
      <w:r>
        <w:t>elimination</w:t>
      </w:r>
      <w:r>
        <w:rPr>
          <w:spacing w:val="-3"/>
        </w:rPr>
        <w:t xml:space="preserve"> </w:t>
      </w:r>
      <w:r>
        <w:t>of</w:t>
      </w:r>
      <w:r>
        <w:rPr>
          <w:spacing w:val="-2"/>
        </w:rPr>
        <w:t xml:space="preserve"> </w:t>
      </w:r>
      <w:r>
        <w:t>jobs within</w:t>
      </w:r>
      <w:r>
        <w:rPr>
          <w:spacing w:val="-1"/>
        </w:rPr>
        <w:t xml:space="preserve"> </w:t>
      </w:r>
      <w:r>
        <w:t>the</w:t>
      </w:r>
      <w:r>
        <w:rPr>
          <w:spacing w:val="-3"/>
        </w:rPr>
        <w:t xml:space="preserve"> </w:t>
      </w:r>
      <w:r>
        <w:t>State</w:t>
      </w:r>
      <w:r>
        <w:rPr>
          <w:spacing w:val="-3"/>
        </w:rPr>
        <w:t xml:space="preserve"> </w:t>
      </w:r>
      <w:r>
        <w:t>of</w:t>
      </w:r>
      <w:r>
        <w:rPr>
          <w:spacing w:val="-2"/>
        </w:rPr>
        <w:t xml:space="preserve"> </w:t>
      </w:r>
      <w:r>
        <w:t xml:space="preserve">California, no impacts to the creation of new businesses or the elimination of existing businesses within the State of California, no impacts to the expansion of businesses currently doing business in the State of California, and likely no benefits to the </w:t>
      </w:r>
      <w:r>
        <w:t>overall health and welfare of California residents, worker safety, and the state’s environment.</w:t>
      </w:r>
      <w:r>
        <w:rPr>
          <w:spacing w:val="80"/>
        </w:rPr>
        <w:t xml:space="preserve"> </w:t>
      </w:r>
      <w:r>
        <w:t>This regulatory action is limited in scope to certain state-owned surplus properties and will not have direct impacts on the private sector, jobs, or businesses</w:t>
      </w:r>
      <w:r>
        <w:t>, including small businesses.</w:t>
      </w:r>
      <w:r>
        <w:rPr>
          <w:spacing w:val="40"/>
        </w:rPr>
        <w:t xml:space="preserve"> </w:t>
      </w:r>
      <w:r>
        <w:t>Other than</w:t>
      </w:r>
      <w:r>
        <w:rPr>
          <w:spacing w:val="-3"/>
        </w:rPr>
        <w:t xml:space="preserve"> </w:t>
      </w:r>
      <w:r>
        <w:t>the</w:t>
      </w:r>
      <w:r>
        <w:rPr>
          <w:spacing w:val="-3"/>
        </w:rPr>
        <w:t xml:space="preserve"> </w:t>
      </w:r>
      <w:r>
        <w:t>benefit</w:t>
      </w:r>
      <w:r>
        <w:rPr>
          <w:spacing w:val="-2"/>
        </w:rPr>
        <w:t xml:space="preserve"> </w:t>
      </w:r>
      <w:r>
        <w:t>of</w:t>
      </w:r>
      <w:r>
        <w:rPr>
          <w:spacing w:val="-4"/>
        </w:rPr>
        <w:t xml:space="preserve"> </w:t>
      </w:r>
      <w:r>
        <w:t>creating</w:t>
      </w:r>
      <w:r>
        <w:rPr>
          <w:spacing w:val="-3"/>
        </w:rPr>
        <w:t xml:space="preserve"> </w:t>
      </w:r>
      <w:r>
        <w:t>more</w:t>
      </w:r>
      <w:r>
        <w:rPr>
          <w:spacing w:val="-3"/>
        </w:rPr>
        <w:t xml:space="preserve"> </w:t>
      </w:r>
      <w:r>
        <w:t>vibrant</w:t>
      </w:r>
      <w:r>
        <w:rPr>
          <w:spacing w:val="-5"/>
        </w:rPr>
        <w:t xml:space="preserve"> </w:t>
      </w:r>
      <w:r>
        <w:t>communities</w:t>
      </w:r>
      <w:r>
        <w:rPr>
          <w:spacing w:val="-2"/>
        </w:rPr>
        <w:t xml:space="preserve"> </w:t>
      </w:r>
      <w:r>
        <w:t>specific</w:t>
      </w:r>
      <w:r>
        <w:rPr>
          <w:spacing w:val="-4"/>
        </w:rPr>
        <w:t xml:space="preserve"> </w:t>
      </w:r>
      <w:r>
        <w:t>to</w:t>
      </w:r>
      <w:r>
        <w:rPr>
          <w:spacing w:val="-1"/>
        </w:rPr>
        <w:t xml:space="preserve"> </w:t>
      </w:r>
      <w:r>
        <w:t>the</w:t>
      </w:r>
      <w:r>
        <w:rPr>
          <w:spacing w:val="-5"/>
        </w:rPr>
        <w:t xml:space="preserve"> </w:t>
      </w:r>
      <w:r>
        <w:t>SR</w:t>
      </w:r>
      <w:r>
        <w:rPr>
          <w:spacing w:val="-2"/>
        </w:rPr>
        <w:t xml:space="preserve"> </w:t>
      </w:r>
      <w:r>
        <w:t>710</w:t>
      </w:r>
      <w:r>
        <w:rPr>
          <w:spacing w:val="-4"/>
        </w:rPr>
        <w:t xml:space="preserve"> </w:t>
      </w:r>
      <w:r>
        <w:t>corridor— by returning the surplus properties to the SR 710 communities—and the benefit of homeownership on the health and welfare of those who</w:t>
      </w:r>
      <w:r>
        <w:t xml:space="preserve"> are eligible and who choose to participate in the SR 710 Sales Program—the regulatory action will not have direct impacts on the health and welfare of California residents, worker safety, or the state’s </w:t>
      </w:r>
      <w:r>
        <w:rPr>
          <w:spacing w:val="-2"/>
        </w:rPr>
        <w:t>environment</w:t>
      </w:r>
      <w:r>
        <w:rPr>
          <w:spacing w:val="-2"/>
          <w:sz w:val="22"/>
        </w:rPr>
        <w:t>.</w:t>
      </w:r>
    </w:p>
    <w:p w14:paraId="37684188" w14:textId="77777777" w:rsidR="00303072" w:rsidRDefault="0077538A">
      <w:pPr>
        <w:pStyle w:val="BodyText"/>
        <w:spacing w:before="294"/>
        <w:ind w:left="120"/>
      </w:pPr>
      <w:r>
        <w:t>Caltrans is not aware of any cost impacts that a representative private person or business</w:t>
      </w:r>
      <w:r>
        <w:rPr>
          <w:spacing w:val="-2"/>
        </w:rPr>
        <w:t xml:space="preserve"> </w:t>
      </w:r>
      <w:r>
        <w:t>may</w:t>
      </w:r>
      <w:r>
        <w:rPr>
          <w:spacing w:val="-2"/>
        </w:rPr>
        <w:t xml:space="preserve"> </w:t>
      </w:r>
      <w:r>
        <w:t>incur</w:t>
      </w:r>
      <w:r>
        <w:rPr>
          <w:spacing w:val="-3"/>
        </w:rPr>
        <w:t xml:space="preserve"> </w:t>
      </w:r>
      <w:r>
        <w:t>to</w:t>
      </w:r>
      <w:r>
        <w:rPr>
          <w:spacing w:val="-1"/>
        </w:rPr>
        <w:t xml:space="preserve"> </w:t>
      </w:r>
      <w:r>
        <w:t>comply</w:t>
      </w:r>
      <w:r>
        <w:rPr>
          <w:spacing w:val="-2"/>
        </w:rPr>
        <w:t xml:space="preserve"> </w:t>
      </w:r>
      <w:r>
        <w:t>with</w:t>
      </w:r>
      <w:r>
        <w:rPr>
          <w:spacing w:val="-5"/>
        </w:rPr>
        <w:t xml:space="preserve"> </w:t>
      </w:r>
      <w:r>
        <w:t>the</w:t>
      </w:r>
      <w:r>
        <w:rPr>
          <w:spacing w:val="-3"/>
        </w:rPr>
        <w:t xml:space="preserve"> </w:t>
      </w:r>
      <w:r>
        <w:t>proposed</w:t>
      </w:r>
      <w:r>
        <w:rPr>
          <w:spacing w:val="-4"/>
        </w:rPr>
        <w:t xml:space="preserve"> </w:t>
      </w:r>
      <w:r>
        <w:t>regulations,</w:t>
      </w:r>
      <w:r>
        <w:rPr>
          <w:spacing w:val="-7"/>
        </w:rPr>
        <w:t xml:space="preserve"> </w:t>
      </w:r>
      <w:r>
        <w:t>nor</w:t>
      </w:r>
      <w:r>
        <w:rPr>
          <w:spacing w:val="-3"/>
        </w:rPr>
        <w:t xml:space="preserve"> </w:t>
      </w:r>
      <w:r>
        <w:t>does</w:t>
      </w:r>
      <w:r>
        <w:rPr>
          <w:spacing w:val="-2"/>
        </w:rPr>
        <w:t xml:space="preserve"> </w:t>
      </w:r>
      <w:r>
        <w:t>the</w:t>
      </w:r>
      <w:r>
        <w:rPr>
          <w:spacing w:val="-5"/>
        </w:rPr>
        <w:t xml:space="preserve"> </w:t>
      </w:r>
      <w:r>
        <w:t>regulatory action establish any reporting requirements applicable to businesses.</w:t>
      </w:r>
    </w:p>
    <w:p w14:paraId="35A6DC5E" w14:textId="77777777" w:rsidR="00303072" w:rsidRDefault="00303072">
      <w:pPr>
        <w:sectPr w:rsidR="00303072">
          <w:pgSz w:w="12240" w:h="15840"/>
          <w:pgMar w:top="1600" w:right="960" w:bottom="900" w:left="960" w:header="721" w:footer="718" w:gutter="0"/>
          <w:cols w:space="720"/>
        </w:sectPr>
      </w:pPr>
    </w:p>
    <w:p w14:paraId="5D60D372" w14:textId="77777777" w:rsidR="00303072" w:rsidRDefault="00303072">
      <w:pPr>
        <w:pStyle w:val="BodyText"/>
      </w:pPr>
    </w:p>
    <w:p w14:paraId="669C9953" w14:textId="77777777" w:rsidR="00303072" w:rsidRDefault="00303072">
      <w:pPr>
        <w:pStyle w:val="BodyText"/>
      </w:pPr>
    </w:p>
    <w:p w14:paraId="20B2E7FC" w14:textId="77777777" w:rsidR="00303072" w:rsidRDefault="0077538A">
      <w:pPr>
        <w:pStyle w:val="BodyText"/>
        <w:ind w:left="120" w:right="173"/>
      </w:pPr>
      <w:r>
        <w:t xml:space="preserve">The </w:t>
      </w:r>
      <w:r>
        <w:t>SR 710 Sales Program is unique to California and is limited in scope to Caltrans owned surplus properties.</w:t>
      </w:r>
      <w:r>
        <w:rPr>
          <w:spacing w:val="40"/>
        </w:rPr>
        <w:t xml:space="preserve"> </w:t>
      </w:r>
      <w:r>
        <w:t>This regulatory action implements the sales priorities and procedures</w:t>
      </w:r>
      <w:r>
        <w:rPr>
          <w:spacing w:val="-5"/>
        </w:rPr>
        <w:t xml:space="preserve"> </w:t>
      </w:r>
      <w:r>
        <w:t>of</w:t>
      </w:r>
      <w:r>
        <w:rPr>
          <w:spacing w:val="-4"/>
        </w:rPr>
        <w:t xml:space="preserve"> </w:t>
      </w:r>
      <w:r>
        <w:t>a</w:t>
      </w:r>
      <w:r>
        <w:rPr>
          <w:spacing w:val="-3"/>
        </w:rPr>
        <w:t xml:space="preserve"> </w:t>
      </w:r>
      <w:r>
        <w:t>statutorily</w:t>
      </w:r>
      <w:r>
        <w:rPr>
          <w:spacing w:val="-4"/>
        </w:rPr>
        <w:t xml:space="preserve"> </w:t>
      </w:r>
      <w:r>
        <w:t>mandated</w:t>
      </w:r>
      <w:r>
        <w:rPr>
          <w:spacing w:val="-4"/>
        </w:rPr>
        <w:t xml:space="preserve"> </w:t>
      </w:r>
      <w:r>
        <w:t>state</w:t>
      </w:r>
      <w:r>
        <w:rPr>
          <w:spacing w:val="-3"/>
        </w:rPr>
        <w:t xml:space="preserve"> </w:t>
      </w:r>
      <w:r>
        <w:t>program</w:t>
      </w:r>
      <w:r>
        <w:rPr>
          <w:spacing w:val="-2"/>
        </w:rPr>
        <w:t xml:space="preserve"> </w:t>
      </w:r>
      <w:r>
        <w:t>that</w:t>
      </w:r>
      <w:r>
        <w:rPr>
          <w:spacing w:val="-2"/>
        </w:rPr>
        <w:t xml:space="preserve"> </w:t>
      </w:r>
      <w:r>
        <w:t>provides</w:t>
      </w:r>
      <w:r>
        <w:rPr>
          <w:spacing w:val="-2"/>
        </w:rPr>
        <w:t xml:space="preserve"> </w:t>
      </w:r>
      <w:r>
        <w:t>for</w:t>
      </w:r>
      <w:r>
        <w:rPr>
          <w:spacing w:val="-3"/>
        </w:rPr>
        <w:t xml:space="preserve"> </w:t>
      </w:r>
      <w:r>
        <w:t>the</w:t>
      </w:r>
      <w:r>
        <w:rPr>
          <w:spacing w:val="-5"/>
        </w:rPr>
        <w:t xml:space="preserve"> </w:t>
      </w:r>
      <w:r>
        <w:t>sale</w:t>
      </w:r>
      <w:r>
        <w:rPr>
          <w:spacing w:val="-3"/>
        </w:rPr>
        <w:t xml:space="preserve"> </w:t>
      </w:r>
      <w:r>
        <w:t>of</w:t>
      </w:r>
      <w:r>
        <w:rPr>
          <w:spacing w:val="-6"/>
        </w:rPr>
        <w:t xml:space="preserve"> </w:t>
      </w:r>
      <w:r>
        <w:t>state- owned surplus properties—located with the SR 710 communities of Los Angeles, Pasadena, and South Pasadena—to persons and families of low or moderate income or to</w:t>
      </w:r>
      <w:r>
        <w:rPr>
          <w:spacing w:val="-1"/>
        </w:rPr>
        <w:t xml:space="preserve"> </w:t>
      </w:r>
      <w:r>
        <w:t>HREs</w:t>
      </w:r>
      <w:r>
        <w:rPr>
          <w:spacing w:val="-2"/>
        </w:rPr>
        <w:t xml:space="preserve"> </w:t>
      </w:r>
      <w:r>
        <w:t>for affordable housing purposes.</w:t>
      </w:r>
      <w:r>
        <w:rPr>
          <w:spacing w:val="40"/>
        </w:rPr>
        <w:t xml:space="preserve"> </w:t>
      </w:r>
      <w:r>
        <w:t>The</w:t>
      </w:r>
      <w:r>
        <w:rPr>
          <w:spacing w:val="-2"/>
        </w:rPr>
        <w:t xml:space="preserve"> </w:t>
      </w:r>
      <w:r>
        <w:t>proposed regulations are necessary</w:t>
      </w:r>
      <w:r>
        <w:rPr>
          <w:spacing w:val="-4"/>
        </w:rPr>
        <w:t xml:space="preserve"> </w:t>
      </w:r>
      <w:r>
        <w:t>to clarify</w:t>
      </w:r>
      <w:r>
        <w:t xml:space="preserve"> the procedures for disposal in accordance with the recent amendments to the Roberti Act.</w:t>
      </w:r>
      <w:r>
        <w:rPr>
          <w:spacing w:val="80"/>
        </w:rPr>
        <w:t xml:space="preserve"> </w:t>
      </w:r>
      <w:r>
        <w:t>These regulations have no economic impact on businesses within the state and do not regulate a commercial or private individual activity or any private business.</w:t>
      </w:r>
      <w:r>
        <w:rPr>
          <w:spacing w:val="80"/>
        </w:rPr>
        <w:t xml:space="preserve"> </w:t>
      </w:r>
      <w:r>
        <w:t>Ther</w:t>
      </w:r>
      <w:r>
        <w:t>efore, Caltrans has determined the proposed regulations impose no</w:t>
      </w:r>
      <w:r>
        <w:rPr>
          <w:spacing w:val="40"/>
        </w:rPr>
        <w:t xml:space="preserve"> </w:t>
      </w:r>
      <w:r>
        <w:t>cost impacts to the private sector and will not have any impact on the creation of</w:t>
      </w:r>
      <w:r>
        <w:rPr>
          <w:spacing w:val="40"/>
        </w:rPr>
        <w:t xml:space="preserve"> </w:t>
      </w:r>
      <w:r>
        <w:t>jobs or new businesses, or the elimination of jobs or existing businesses, or the</w:t>
      </w:r>
      <w:r>
        <w:rPr>
          <w:spacing w:val="40"/>
        </w:rPr>
        <w:t xml:space="preserve"> </w:t>
      </w:r>
      <w:r>
        <w:t>expansion of businesses i</w:t>
      </w:r>
      <w:r>
        <w:t>n the State of California.</w:t>
      </w:r>
    </w:p>
    <w:p w14:paraId="0A7A786E" w14:textId="77777777" w:rsidR="00303072" w:rsidRDefault="0077538A">
      <w:pPr>
        <w:pStyle w:val="Heading1"/>
        <w:spacing w:before="269"/>
      </w:pPr>
      <w:r>
        <w:t>ALTERNATIVES</w:t>
      </w:r>
      <w:r>
        <w:rPr>
          <w:spacing w:val="24"/>
        </w:rPr>
        <w:t xml:space="preserve"> </w:t>
      </w:r>
      <w:r>
        <w:rPr>
          <w:spacing w:val="-2"/>
        </w:rPr>
        <w:t>CONSIDERED</w:t>
      </w:r>
    </w:p>
    <w:p w14:paraId="176ACB30" w14:textId="77777777" w:rsidR="00303072" w:rsidRDefault="0077538A">
      <w:pPr>
        <w:pStyle w:val="BodyText"/>
        <w:spacing w:before="1"/>
        <w:ind w:left="119" w:right="242"/>
      </w:pPr>
      <w:r>
        <w:t>In accordance with Government Code, section 11346.5(a)(13) Caltrans must determine that no</w:t>
      </w:r>
      <w:r>
        <w:rPr>
          <w:spacing w:val="31"/>
        </w:rPr>
        <w:t xml:space="preserve"> </w:t>
      </w:r>
      <w:r>
        <w:t>reasonable alternative to the</w:t>
      </w:r>
      <w:r>
        <w:rPr>
          <w:spacing w:val="30"/>
        </w:rPr>
        <w:t xml:space="preserve"> </w:t>
      </w:r>
      <w:r>
        <w:t>regulations considered by Caltrans</w:t>
      </w:r>
      <w:r>
        <w:rPr>
          <w:spacing w:val="40"/>
        </w:rPr>
        <w:t xml:space="preserve"> </w:t>
      </w:r>
      <w:r>
        <w:t>or that</w:t>
      </w:r>
      <w:r>
        <w:rPr>
          <w:spacing w:val="25"/>
        </w:rPr>
        <w:t xml:space="preserve"> </w:t>
      </w:r>
      <w:r>
        <w:t>have otherwise</w:t>
      </w:r>
      <w:r>
        <w:rPr>
          <w:spacing w:val="25"/>
        </w:rPr>
        <w:t xml:space="preserve"> </w:t>
      </w:r>
      <w:r>
        <w:t>been identified and</w:t>
      </w:r>
      <w:r>
        <w:rPr>
          <w:spacing w:val="26"/>
        </w:rPr>
        <w:t xml:space="preserve"> </w:t>
      </w:r>
      <w:r>
        <w:t>brough</w:t>
      </w:r>
      <w:r>
        <w:t>t</w:t>
      </w:r>
      <w:r>
        <w:rPr>
          <w:spacing w:val="25"/>
        </w:rPr>
        <w:t xml:space="preserve"> </w:t>
      </w:r>
      <w:r>
        <w:t>to the attention of Caltrans would be more effective in carrying out the purpose for which the regulations are proposed, or would be as effective and less burdensome to affected private persons than the proposed action, or would be more cost effective to</w:t>
      </w:r>
      <w:r>
        <w:t xml:space="preserve"> affected private persons and equally effective in implementing the statutory policy or other provision</w:t>
      </w:r>
      <w:r>
        <w:rPr>
          <w:spacing w:val="80"/>
        </w:rPr>
        <w:t xml:space="preserve"> </w:t>
      </w:r>
      <w:r>
        <w:t>of law.</w:t>
      </w:r>
    </w:p>
    <w:p w14:paraId="77019EE4" w14:textId="77777777" w:rsidR="00303072" w:rsidRDefault="0077538A">
      <w:pPr>
        <w:pStyle w:val="BodyText"/>
        <w:spacing w:before="293"/>
        <w:ind w:left="119" w:right="305"/>
      </w:pPr>
      <w:r>
        <w:t>Caltrans considered leasing the SR 710 surplus residential properties under Executive Order N-06-19 for long-term affordable housing.</w:t>
      </w:r>
      <w:r>
        <w:rPr>
          <w:spacing w:val="40"/>
        </w:rPr>
        <w:t xml:space="preserve"> </w:t>
      </w:r>
      <w:r>
        <w:t>However, C</w:t>
      </w:r>
      <w:r>
        <w:t>altrans prefers to sell the properties pursuant to the Roberti Act to provide its existing tenants and occupants the</w:t>
      </w:r>
      <w:r>
        <w:rPr>
          <w:spacing w:val="23"/>
        </w:rPr>
        <w:t xml:space="preserve"> </w:t>
      </w:r>
      <w:r>
        <w:t>opportunity</w:t>
      </w:r>
      <w:r>
        <w:rPr>
          <w:spacing w:val="23"/>
        </w:rPr>
        <w:t xml:space="preserve"> </w:t>
      </w:r>
      <w:r>
        <w:t>for</w:t>
      </w:r>
      <w:r>
        <w:rPr>
          <w:spacing w:val="22"/>
        </w:rPr>
        <w:t xml:space="preserve"> </w:t>
      </w:r>
      <w:r>
        <w:t>homeownership</w:t>
      </w:r>
      <w:r>
        <w:rPr>
          <w:spacing w:val="26"/>
        </w:rPr>
        <w:t xml:space="preserve"> </w:t>
      </w:r>
      <w:r>
        <w:t>and</w:t>
      </w:r>
      <w:r>
        <w:rPr>
          <w:spacing w:val="25"/>
        </w:rPr>
        <w:t xml:space="preserve"> </w:t>
      </w:r>
      <w:r>
        <w:t>to</w:t>
      </w:r>
      <w:r>
        <w:rPr>
          <w:spacing w:val="27"/>
        </w:rPr>
        <w:t xml:space="preserve"> </w:t>
      </w:r>
      <w:r>
        <w:t>allow</w:t>
      </w:r>
      <w:r>
        <w:rPr>
          <w:spacing w:val="22"/>
        </w:rPr>
        <w:t xml:space="preserve"> </w:t>
      </w:r>
      <w:r>
        <w:t>HREs</w:t>
      </w:r>
      <w:r>
        <w:rPr>
          <w:spacing w:val="27"/>
        </w:rPr>
        <w:t xml:space="preserve"> </w:t>
      </w:r>
      <w:r>
        <w:t>the</w:t>
      </w:r>
      <w:r>
        <w:rPr>
          <w:spacing w:val="23"/>
        </w:rPr>
        <w:t xml:space="preserve"> </w:t>
      </w:r>
      <w:r>
        <w:t>opportunity</w:t>
      </w:r>
      <w:r>
        <w:rPr>
          <w:spacing w:val="27"/>
        </w:rPr>
        <w:t xml:space="preserve"> </w:t>
      </w:r>
      <w:r>
        <w:t>to</w:t>
      </w:r>
      <w:r>
        <w:rPr>
          <w:spacing w:val="27"/>
        </w:rPr>
        <w:t xml:space="preserve"> </w:t>
      </w:r>
      <w:r>
        <w:t>purchase SR 710 surplus residential properties to increase the supply of affordable housing</w:t>
      </w:r>
      <w:r>
        <w:rPr>
          <w:spacing w:val="80"/>
        </w:rPr>
        <w:t xml:space="preserve"> </w:t>
      </w:r>
      <w:r>
        <w:t>within the SR 710 corridor.</w:t>
      </w:r>
    </w:p>
    <w:p w14:paraId="14398259" w14:textId="77777777" w:rsidR="00303072" w:rsidRDefault="0077538A">
      <w:pPr>
        <w:pStyle w:val="BodyText"/>
        <w:spacing w:before="294"/>
        <w:ind w:left="119" w:right="356"/>
      </w:pPr>
      <w:r>
        <w:t>Caltrans invites interested persons to present statements with respect to alternatives to the regulations during the written comment per</w:t>
      </w:r>
      <w:r>
        <w:t>iod.</w:t>
      </w:r>
    </w:p>
    <w:p w14:paraId="7D4A4AFF" w14:textId="77777777" w:rsidR="00303072" w:rsidRDefault="00303072">
      <w:pPr>
        <w:pStyle w:val="BodyText"/>
      </w:pPr>
    </w:p>
    <w:p w14:paraId="262C2175" w14:textId="77777777" w:rsidR="00303072" w:rsidRDefault="0077538A">
      <w:pPr>
        <w:pStyle w:val="Heading1"/>
      </w:pPr>
      <w:r>
        <w:t>CONTACT</w:t>
      </w:r>
      <w:r>
        <w:rPr>
          <w:spacing w:val="14"/>
        </w:rPr>
        <w:t xml:space="preserve"> </w:t>
      </w:r>
      <w:r>
        <w:rPr>
          <w:spacing w:val="-2"/>
        </w:rPr>
        <w:t>PERSONS</w:t>
      </w:r>
    </w:p>
    <w:p w14:paraId="060C530F" w14:textId="77777777" w:rsidR="00303072" w:rsidRDefault="0077538A">
      <w:pPr>
        <w:pStyle w:val="BodyText"/>
        <w:spacing w:before="1"/>
        <w:ind w:left="119" w:right="356"/>
      </w:pPr>
      <w:r>
        <w:t>Any inquiries concerning the proposed regulations may be directed to Carolyn Dabney at (916) 716-7808 or the back-up contact, Angus Chan, at (213) 269-0501.</w:t>
      </w:r>
    </w:p>
    <w:p w14:paraId="21DB19DA" w14:textId="77777777" w:rsidR="00303072" w:rsidRDefault="00303072">
      <w:pPr>
        <w:pStyle w:val="BodyText"/>
        <w:spacing w:before="1"/>
      </w:pPr>
    </w:p>
    <w:p w14:paraId="6D7B8AE5" w14:textId="77777777" w:rsidR="00303072" w:rsidRDefault="0077538A">
      <w:pPr>
        <w:pStyle w:val="Heading1"/>
        <w:ind w:left="728" w:right="728"/>
      </w:pPr>
      <w:r>
        <w:t>AVAILABILITY OF STATEMENT OF REASONS, TEXT OF PROPOSED REGULATIONS, AND RULE</w:t>
      </w:r>
      <w:r>
        <w:t>MAKING FILE</w:t>
      </w:r>
    </w:p>
    <w:p w14:paraId="378C7711" w14:textId="77777777" w:rsidR="00303072" w:rsidRDefault="0077538A">
      <w:pPr>
        <w:pStyle w:val="BodyText"/>
        <w:ind w:left="119" w:right="356"/>
      </w:pPr>
      <w:r>
        <w:t>Caltrans has prepared an Initial Statement of Reasons (ISOR) for the proposed</w:t>
      </w:r>
      <w:r>
        <w:rPr>
          <w:spacing w:val="40"/>
        </w:rPr>
        <w:t xml:space="preserve"> </w:t>
      </w:r>
      <w:r>
        <w:t>action.</w:t>
      </w:r>
      <w:r>
        <w:rPr>
          <w:spacing w:val="80"/>
        </w:rPr>
        <w:t xml:space="preserve"> </w:t>
      </w:r>
      <w:r>
        <w:t>The ISOR and all information upon which the proposed rulemaking is based,</w:t>
      </w:r>
    </w:p>
    <w:p w14:paraId="22C09507" w14:textId="77777777" w:rsidR="00303072" w:rsidRDefault="00303072">
      <w:pPr>
        <w:sectPr w:rsidR="00303072">
          <w:pgSz w:w="12240" w:h="15840"/>
          <w:pgMar w:top="1600" w:right="960" w:bottom="900" w:left="960" w:header="721" w:footer="718" w:gutter="0"/>
          <w:cols w:space="720"/>
        </w:sectPr>
      </w:pPr>
    </w:p>
    <w:p w14:paraId="5121FCD1" w14:textId="77777777" w:rsidR="00303072" w:rsidRDefault="00303072">
      <w:pPr>
        <w:pStyle w:val="BodyText"/>
      </w:pPr>
    </w:p>
    <w:p w14:paraId="1FECBE83" w14:textId="77777777" w:rsidR="00303072" w:rsidRDefault="00303072">
      <w:pPr>
        <w:pStyle w:val="BodyText"/>
      </w:pPr>
    </w:p>
    <w:p w14:paraId="5855603C" w14:textId="77777777" w:rsidR="00303072" w:rsidRDefault="0077538A">
      <w:pPr>
        <w:pStyle w:val="BodyText"/>
        <w:ind w:left="120" w:right="356"/>
      </w:pPr>
      <w:r>
        <w:t>including the express terms of the proposed action, are available and may be obtained upon request.</w:t>
      </w:r>
      <w:r>
        <w:rPr>
          <w:spacing w:val="40"/>
        </w:rPr>
        <w:t xml:space="preserve"> </w:t>
      </w:r>
      <w:r>
        <w:t xml:space="preserve">Requests should be directed to the contact person named </w:t>
      </w:r>
      <w:r>
        <w:rPr>
          <w:spacing w:val="-2"/>
        </w:rPr>
        <w:t>above.</w:t>
      </w:r>
    </w:p>
    <w:p w14:paraId="5E59C3EC" w14:textId="77777777" w:rsidR="00303072" w:rsidRDefault="0077538A">
      <w:pPr>
        <w:pStyle w:val="Heading1"/>
        <w:spacing w:before="293"/>
      </w:pPr>
      <w:r>
        <w:t>AVAILABILITY</w:t>
      </w:r>
      <w:r>
        <w:rPr>
          <w:spacing w:val="12"/>
        </w:rPr>
        <w:t xml:space="preserve"> </w:t>
      </w:r>
      <w:r>
        <w:t>OF</w:t>
      </w:r>
      <w:r>
        <w:rPr>
          <w:spacing w:val="12"/>
        </w:rPr>
        <w:t xml:space="preserve"> </w:t>
      </w:r>
      <w:r>
        <w:t>CHANGED</w:t>
      </w:r>
      <w:r>
        <w:rPr>
          <w:spacing w:val="12"/>
        </w:rPr>
        <w:t xml:space="preserve"> </w:t>
      </w:r>
      <w:r>
        <w:t>OR</w:t>
      </w:r>
      <w:r>
        <w:rPr>
          <w:spacing w:val="10"/>
        </w:rPr>
        <w:t xml:space="preserve"> </w:t>
      </w:r>
      <w:r>
        <w:t>MODIFIED</w:t>
      </w:r>
      <w:r>
        <w:rPr>
          <w:spacing w:val="13"/>
        </w:rPr>
        <w:t xml:space="preserve"> </w:t>
      </w:r>
      <w:r>
        <w:rPr>
          <w:spacing w:val="-4"/>
        </w:rPr>
        <w:t>TEXT</w:t>
      </w:r>
    </w:p>
    <w:p w14:paraId="34BE24AE" w14:textId="77777777" w:rsidR="00303072" w:rsidRDefault="0077538A">
      <w:pPr>
        <w:pStyle w:val="BodyText"/>
        <w:spacing w:before="1"/>
        <w:ind w:left="120" w:right="356"/>
      </w:pPr>
      <w:r>
        <w:t>After considering all timely and relevant comments r</w:t>
      </w:r>
      <w:r>
        <w:t>eceived, Caltrans may adopt the proposed regulations substantially as described in this notice.</w:t>
      </w:r>
      <w:r>
        <w:rPr>
          <w:spacing w:val="40"/>
        </w:rPr>
        <w:t xml:space="preserve"> </w:t>
      </w:r>
      <w:r>
        <w:t>If Caltrans makes modifications which are sufficiently related to the originally proposed text, Caltrans will make the modified text, with changes clearly indic</w:t>
      </w:r>
      <w:r>
        <w:t>ated, available to the public at least 15 days prior to adopting the regulations.</w:t>
      </w:r>
      <w:r>
        <w:rPr>
          <w:spacing w:val="40"/>
        </w:rPr>
        <w:t xml:space="preserve"> </w:t>
      </w:r>
      <w:r>
        <w:t>Caltrans will accept written comments on the modified regulations for at least 15 days after the date on which they are made available.</w:t>
      </w:r>
      <w:r>
        <w:rPr>
          <w:spacing w:val="40"/>
        </w:rPr>
        <w:t xml:space="preserve"> </w:t>
      </w:r>
      <w:r>
        <w:t>Any interested person may obtain a cop</w:t>
      </w:r>
      <w:r>
        <w:t>y of said regulations prior to the date of adoption by contacting Carolyn Dabney or Angus Chan at the address or telephone numbers listed above.</w:t>
      </w:r>
    </w:p>
    <w:p w14:paraId="7D91E8EB" w14:textId="77777777" w:rsidR="00303072" w:rsidRDefault="00303072">
      <w:pPr>
        <w:pStyle w:val="BodyText"/>
      </w:pPr>
    </w:p>
    <w:p w14:paraId="61A18B09" w14:textId="77777777" w:rsidR="00303072" w:rsidRDefault="0077538A">
      <w:pPr>
        <w:pStyle w:val="Heading1"/>
        <w:spacing w:line="294" w:lineRule="exact"/>
      </w:pPr>
      <w:r>
        <w:t>AVAILABILITY</w:t>
      </w:r>
      <w:r>
        <w:rPr>
          <w:spacing w:val="11"/>
        </w:rPr>
        <w:t xml:space="preserve"> </w:t>
      </w:r>
      <w:r>
        <w:t>OF</w:t>
      </w:r>
      <w:r>
        <w:rPr>
          <w:spacing w:val="12"/>
        </w:rPr>
        <w:t xml:space="preserve"> </w:t>
      </w:r>
      <w:r>
        <w:t>THE</w:t>
      </w:r>
      <w:r>
        <w:rPr>
          <w:spacing w:val="10"/>
        </w:rPr>
        <w:t xml:space="preserve"> </w:t>
      </w:r>
      <w:r>
        <w:t>FINAL</w:t>
      </w:r>
      <w:r>
        <w:rPr>
          <w:spacing w:val="11"/>
        </w:rPr>
        <w:t xml:space="preserve"> </w:t>
      </w:r>
      <w:r>
        <w:t>STATEMENT</w:t>
      </w:r>
      <w:r>
        <w:rPr>
          <w:spacing w:val="12"/>
        </w:rPr>
        <w:t xml:space="preserve"> </w:t>
      </w:r>
      <w:r>
        <w:t>OF</w:t>
      </w:r>
      <w:r>
        <w:rPr>
          <w:spacing w:val="10"/>
        </w:rPr>
        <w:t xml:space="preserve"> </w:t>
      </w:r>
      <w:r>
        <w:rPr>
          <w:spacing w:val="-2"/>
        </w:rPr>
        <w:t>REASONS</w:t>
      </w:r>
    </w:p>
    <w:p w14:paraId="0D5FC84A" w14:textId="77777777" w:rsidR="00303072" w:rsidRDefault="0077538A">
      <w:pPr>
        <w:pStyle w:val="BodyText"/>
        <w:ind w:left="120" w:right="320"/>
        <w:jc w:val="both"/>
      </w:pPr>
      <w:r>
        <w:t>Upon completion, the Final Statement of Reasons will be availab</w:t>
      </w:r>
      <w:r>
        <w:t>le, and copies may be requested from the Caltrans contact person identified above, or the documents may be accessed on the Caltrans’ website listed below.</w:t>
      </w:r>
    </w:p>
    <w:p w14:paraId="2E938791" w14:textId="77777777" w:rsidR="00303072" w:rsidRDefault="00303072">
      <w:pPr>
        <w:pStyle w:val="BodyText"/>
        <w:spacing w:before="1"/>
      </w:pPr>
    </w:p>
    <w:p w14:paraId="6CC4807E" w14:textId="77777777" w:rsidR="00303072" w:rsidRDefault="0077538A">
      <w:pPr>
        <w:pStyle w:val="Heading1"/>
        <w:spacing w:line="294" w:lineRule="exact"/>
        <w:ind w:right="2068"/>
      </w:pPr>
      <w:r>
        <w:t>AVAILABILITY</w:t>
      </w:r>
      <w:r>
        <w:rPr>
          <w:spacing w:val="12"/>
        </w:rPr>
        <w:t xml:space="preserve"> </w:t>
      </w:r>
      <w:r>
        <w:t>OF</w:t>
      </w:r>
      <w:r>
        <w:rPr>
          <w:spacing w:val="12"/>
        </w:rPr>
        <w:t xml:space="preserve"> </w:t>
      </w:r>
      <w:r>
        <w:t>DOCUMENTS</w:t>
      </w:r>
      <w:r>
        <w:rPr>
          <w:spacing w:val="10"/>
        </w:rPr>
        <w:t xml:space="preserve"> </w:t>
      </w:r>
      <w:r>
        <w:t>ON</w:t>
      </w:r>
      <w:r>
        <w:rPr>
          <w:spacing w:val="12"/>
        </w:rPr>
        <w:t xml:space="preserve"> </w:t>
      </w:r>
      <w:r>
        <w:t>THE</w:t>
      </w:r>
      <w:r>
        <w:rPr>
          <w:spacing w:val="10"/>
        </w:rPr>
        <w:t xml:space="preserve"> </w:t>
      </w:r>
      <w:r>
        <w:rPr>
          <w:spacing w:val="-2"/>
        </w:rPr>
        <w:t>INTERNET</w:t>
      </w:r>
    </w:p>
    <w:p w14:paraId="4982522A" w14:textId="77777777" w:rsidR="00303072" w:rsidRDefault="0077538A">
      <w:pPr>
        <w:pStyle w:val="BodyText"/>
        <w:ind w:left="120"/>
      </w:pPr>
      <w:r>
        <w:t>Copies of the Notice of Proposed Action, the Initial State</w:t>
      </w:r>
      <w:r>
        <w:t xml:space="preserve">ment of Reasons, and the express terms of the proposed regulations can be accessed through the Caltrans website at </w:t>
      </w:r>
      <w:hyperlink r:id="rId13">
        <w:r>
          <w:rPr>
            <w:color w:val="0562C1"/>
            <w:u w:val="single" w:color="0562C1"/>
          </w:rPr>
          <w:t>http://www.dot.ca.gov/710homes</w:t>
        </w:r>
      </w:hyperlink>
      <w:r>
        <w:t>.</w:t>
      </w:r>
    </w:p>
    <w:p w14:paraId="279700C8" w14:textId="77777777" w:rsidR="00303072" w:rsidRDefault="00303072">
      <w:pPr>
        <w:sectPr w:rsidR="00303072">
          <w:pgSz w:w="12240" w:h="15840"/>
          <w:pgMar w:top="1600" w:right="960" w:bottom="900" w:left="960" w:header="721" w:footer="718" w:gutter="0"/>
          <w:cols w:space="720"/>
        </w:sectPr>
      </w:pPr>
    </w:p>
    <w:p w14:paraId="6705C53B" w14:textId="77777777" w:rsidR="00303072" w:rsidRDefault="0077538A">
      <w:pPr>
        <w:pStyle w:val="BodyText"/>
        <w:rPr>
          <w:sz w:val="16"/>
        </w:rPr>
      </w:pPr>
      <w:r>
        <w:rPr>
          <w:noProof/>
        </w:rPr>
        <w:lastRenderedPageBreak/>
        <w:drawing>
          <wp:anchor distT="0" distB="0" distL="0" distR="0" simplePos="0" relativeHeight="487432192" behindDoc="1" locked="0" layoutInCell="1" allowOverlap="1" wp14:anchorId="4CBB590E" wp14:editId="4A544634">
            <wp:simplePos x="0" y="0"/>
            <wp:positionH relativeFrom="page">
              <wp:posOffset>691440</wp:posOffset>
            </wp:positionH>
            <wp:positionV relativeFrom="page">
              <wp:posOffset>457293</wp:posOffset>
            </wp:positionV>
            <wp:extent cx="6405132" cy="998220"/>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cstate="print"/>
                    <a:stretch>
                      <a:fillRect/>
                    </a:stretch>
                  </pic:blipFill>
                  <pic:spPr>
                    <a:xfrm>
                      <a:off x="0" y="0"/>
                      <a:ext cx="6405132" cy="998220"/>
                    </a:xfrm>
                    <a:prstGeom prst="rect">
                      <a:avLst/>
                    </a:prstGeom>
                  </pic:spPr>
                </pic:pic>
              </a:graphicData>
            </a:graphic>
          </wp:anchor>
        </w:drawing>
      </w:r>
    </w:p>
    <w:p w14:paraId="636C5AB3" w14:textId="77777777" w:rsidR="00303072" w:rsidRDefault="00303072">
      <w:pPr>
        <w:pStyle w:val="BodyText"/>
        <w:rPr>
          <w:sz w:val="16"/>
        </w:rPr>
      </w:pPr>
    </w:p>
    <w:p w14:paraId="4EE05EF1" w14:textId="77777777" w:rsidR="00303072" w:rsidRDefault="00303072">
      <w:pPr>
        <w:pStyle w:val="BodyText"/>
        <w:rPr>
          <w:sz w:val="16"/>
        </w:rPr>
      </w:pPr>
    </w:p>
    <w:p w14:paraId="10A71C32" w14:textId="77777777" w:rsidR="00303072" w:rsidRDefault="00303072">
      <w:pPr>
        <w:pStyle w:val="BodyText"/>
        <w:rPr>
          <w:sz w:val="16"/>
        </w:rPr>
      </w:pPr>
    </w:p>
    <w:p w14:paraId="75F15911" w14:textId="77777777" w:rsidR="00303072" w:rsidRDefault="00303072">
      <w:pPr>
        <w:pStyle w:val="BodyText"/>
        <w:spacing w:before="70"/>
        <w:rPr>
          <w:sz w:val="16"/>
        </w:rPr>
      </w:pPr>
    </w:p>
    <w:p w14:paraId="46F2D624" w14:textId="77777777" w:rsidR="00303072" w:rsidRDefault="0077538A">
      <w:pPr>
        <w:ind w:left="119" w:right="3031" w:firstLine="3158"/>
        <w:rPr>
          <w:sz w:val="16"/>
        </w:rPr>
      </w:pPr>
      <w:bookmarkStart w:id="1" w:name="Notice_of_Proposed_Rulemaking_Action-Spa"/>
      <w:bookmarkEnd w:id="1"/>
      <w:r>
        <w:rPr>
          <w:sz w:val="16"/>
        </w:rPr>
        <w:t>DIVISION OF RIGHT OF WAY AND LAND SURVEYS 1120 N STREET, MS-37 |</w:t>
      </w:r>
      <w:r>
        <w:rPr>
          <w:spacing w:val="40"/>
          <w:sz w:val="16"/>
        </w:rPr>
        <w:t xml:space="preserve"> </w:t>
      </w:r>
      <w:r>
        <w:rPr>
          <w:sz w:val="16"/>
        </w:rPr>
        <w:t>P.O. BOX 942873, MS–37</w:t>
      </w:r>
    </w:p>
    <w:p w14:paraId="6D0DEB62" w14:textId="77777777" w:rsidR="00303072" w:rsidRDefault="0077538A">
      <w:pPr>
        <w:spacing w:line="195" w:lineRule="exact"/>
        <w:ind w:left="119"/>
        <w:rPr>
          <w:sz w:val="16"/>
        </w:rPr>
      </w:pPr>
      <w:r>
        <w:rPr>
          <w:sz w:val="16"/>
        </w:rPr>
        <w:t>SACRAMENTO,</w:t>
      </w:r>
      <w:r>
        <w:rPr>
          <w:spacing w:val="8"/>
          <w:sz w:val="16"/>
        </w:rPr>
        <w:t xml:space="preserve"> </w:t>
      </w:r>
      <w:r>
        <w:rPr>
          <w:sz w:val="16"/>
        </w:rPr>
        <w:t>CA</w:t>
      </w:r>
      <w:r>
        <w:rPr>
          <w:spacing w:val="11"/>
          <w:sz w:val="16"/>
        </w:rPr>
        <w:t xml:space="preserve"> </w:t>
      </w:r>
      <w:r>
        <w:rPr>
          <w:spacing w:val="-2"/>
          <w:sz w:val="16"/>
        </w:rPr>
        <w:t>94273–0001</w:t>
      </w:r>
    </w:p>
    <w:p w14:paraId="4A0BF34E" w14:textId="77777777" w:rsidR="00303072" w:rsidRDefault="0077538A">
      <w:pPr>
        <w:spacing w:before="1"/>
        <w:ind w:left="119"/>
        <w:rPr>
          <w:sz w:val="16"/>
        </w:rPr>
      </w:pPr>
      <w:r>
        <w:rPr>
          <w:sz w:val="16"/>
        </w:rPr>
        <w:t>(916)</w:t>
      </w:r>
      <w:r>
        <w:rPr>
          <w:spacing w:val="7"/>
          <w:sz w:val="16"/>
        </w:rPr>
        <w:t xml:space="preserve"> </w:t>
      </w:r>
      <w:r>
        <w:rPr>
          <w:sz w:val="16"/>
        </w:rPr>
        <w:t>654-4790</w:t>
      </w:r>
      <w:r>
        <w:rPr>
          <w:spacing w:val="7"/>
          <w:sz w:val="16"/>
        </w:rPr>
        <w:t xml:space="preserve"> </w:t>
      </w:r>
      <w:r>
        <w:rPr>
          <w:sz w:val="16"/>
        </w:rPr>
        <w:t>|</w:t>
      </w:r>
      <w:r>
        <w:rPr>
          <w:spacing w:val="56"/>
          <w:sz w:val="16"/>
        </w:rPr>
        <w:t xml:space="preserve"> </w:t>
      </w:r>
      <w:r>
        <w:rPr>
          <w:sz w:val="16"/>
        </w:rPr>
        <w:t>FAX</w:t>
      </w:r>
      <w:r>
        <w:rPr>
          <w:spacing w:val="8"/>
          <w:sz w:val="16"/>
        </w:rPr>
        <w:t xml:space="preserve"> </w:t>
      </w:r>
      <w:r>
        <w:rPr>
          <w:sz w:val="16"/>
        </w:rPr>
        <w:t>(916)</w:t>
      </w:r>
      <w:r>
        <w:rPr>
          <w:spacing w:val="8"/>
          <w:sz w:val="16"/>
        </w:rPr>
        <w:t xml:space="preserve"> </w:t>
      </w:r>
      <w:r>
        <w:rPr>
          <w:sz w:val="16"/>
        </w:rPr>
        <w:t>654-6378</w:t>
      </w:r>
      <w:r>
        <w:rPr>
          <w:spacing w:val="55"/>
          <w:sz w:val="16"/>
        </w:rPr>
        <w:t xml:space="preserve"> </w:t>
      </w:r>
      <w:r>
        <w:rPr>
          <w:sz w:val="16"/>
        </w:rPr>
        <w:t>TTY</w:t>
      </w:r>
      <w:r>
        <w:rPr>
          <w:spacing w:val="10"/>
          <w:sz w:val="16"/>
        </w:rPr>
        <w:t xml:space="preserve"> </w:t>
      </w:r>
      <w:r>
        <w:rPr>
          <w:spacing w:val="-5"/>
          <w:sz w:val="16"/>
        </w:rPr>
        <w:t>711</w:t>
      </w:r>
    </w:p>
    <w:p w14:paraId="4781D5F8" w14:textId="77777777" w:rsidR="00303072" w:rsidRDefault="0077538A">
      <w:pPr>
        <w:ind w:left="120"/>
        <w:rPr>
          <w:b/>
          <w:sz w:val="16"/>
        </w:rPr>
      </w:pPr>
      <w:hyperlink r:id="rId14">
        <w:r>
          <w:rPr>
            <w:b/>
            <w:color w:val="0562C1"/>
            <w:spacing w:val="-2"/>
            <w:sz w:val="16"/>
            <w:u w:val="single" w:color="0562C1"/>
          </w:rPr>
          <w:t>www.dot.ca.gov</w:t>
        </w:r>
      </w:hyperlink>
    </w:p>
    <w:p w14:paraId="5AFA74BE" w14:textId="77777777" w:rsidR="00303072" w:rsidRDefault="00303072">
      <w:pPr>
        <w:pStyle w:val="BodyText"/>
        <w:spacing w:before="293"/>
        <w:rPr>
          <w:b/>
        </w:rPr>
      </w:pPr>
    </w:p>
    <w:p w14:paraId="555D7B35" w14:textId="77777777" w:rsidR="00303072" w:rsidRDefault="0077538A">
      <w:pPr>
        <w:ind w:left="2070" w:right="2070"/>
        <w:jc w:val="center"/>
        <w:rPr>
          <w:b/>
          <w:sz w:val="24"/>
        </w:rPr>
      </w:pPr>
      <w:r>
        <w:rPr>
          <w:b/>
          <w:sz w:val="24"/>
        </w:rPr>
        <w:t xml:space="preserve">TÍTULO 21. OBRAS </w:t>
      </w:r>
      <w:r>
        <w:rPr>
          <w:b/>
          <w:spacing w:val="-2"/>
          <w:sz w:val="24"/>
        </w:rPr>
        <w:t>PÚBLICAS</w:t>
      </w:r>
    </w:p>
    <w:p w14:paraId="7E4C8674" w14:textId="57F065BA" w:rsidR="00303072" w:rsidRDefault="0077538A">
      <w:pPr>
        <w:spacing w:before="1"/>
        <w:ind w:left="2855" w:right="2854"/>
        <w:jc w:val="center"/>
        <w:rPr>
          <w:b/>
          <w:sz w:val="24"/>
        </w:rPr>
      </w:pPr>
      <w:r>
        <w:rPr>
          <w:b/>
          <w:sz w:val="24"/>
        </w:rPr>
        <w:t>División</w:t>
      </w:r>
      <w:r>
        <w:rPr>
          <w:b/>
          <w:spacing w:val="-10"/>
          <w:sz w:val="24"/>
        </w:rPr>
        <w:t xml:space="preserve"> </w:t>
      </w:r>
      <w:r>
        <w:rPr>
          <w:b/>
          <w:sz w:val="24"/>
        </w:rPr>
        <w:t>2.</w:t>
      </w:r>
      <w:r>
        <w:rPr>
          <w:b/>
          <w:spacing w:val="-10"/>
          <w:sz w:val="24"/>
        </w:rPr>
        <w:t xml:space="preserve"> </w:t>
      </w:r>
      <w:proofErr w:type="spellStart"/>
      <w:r>
        <w:rPr>
          <w:b/>
          <w:sz w:val="24"/>
        </w:rPr>
        <w:t>Departamento</w:t>
      </w:r>
      <w:proofErr w:type="spellEnd"/>
      <w:r>
        <w:rPr>
          <w:b/>
          <w:spacing w:val="-10"/>
          <w:sz w:val="24"/>
        </w:rPr>
        <w:t xml:space="preserve"> </w:t>
      </w:r>
      <w:r>
        <w:rPr>
          <w:b/>
          <w:sz w:val="24"/>
        </w:rPr>
        <w:t>de</w:t>
      </w:r>
      <w:r>
        <w:rPr>
          <w:b/>
          <w:spacing w:val="-10"/>
          <w:sz w:val="24"/>
        </w:rPr>
        <w:t xml:space="preserve"> </w:t>
      </w:r>
      <w:proofErr w:type="spellStart"/>
      <w:r>
        <w:rPr>
          <w:b/>
          <w:sz w:val="24"/>
        </w:rPr>
        <w:t>Transporte</w:t>
      </w:r>
      <w:proofErr w:type="spellEnd"/>
      <w:r>
        <w:rPr>
          <w:b/>
          <w:sz w:val="24"/>
        </w:rPr>
        <w:t xml:space="preserve"> 8 de </w:t>
      </w:r>
      <w:proofErr w:type="spellStart"/>
      <w:r>
        <w:rPr>
          <w:b/>
          <w:sz w:val="24"/>
        </w:rPr>
        <w:t>M</w:t>
      </w:r>
      <w:r>
        <w:rPr>
          <w:b/>
          <w:sz w:val="24"/>
        </w:rPr>
        <w:t>arzo</w:t>
      </w:r>
      <w:proofErr w:type="spellEnd"/>
      <w:r>
        <w:rPr>
          <w:b/>
          <w:sz w:val="24"/>
        </w:rPr>
        <w:t>, 2024</w:t>
      </w:r>
    </w:p>
    <w:p w14:paraId="58CF070D" w14:textId="77777777" w:rsidR="00303072" w:rsidRDefault="00303072">
      <w:pPr>
        <w:pStyle w:val="BodyText"/>
        <w:rPr>
          <w:b/>
        </w:rPr>
      </w:pPr>
    </w:p>
    <w:p w14:paraId="194E61C1" w14:textId="77777777" w:rsidR="00303072" w:rsidRDefault="0077538A">
      <w:pPr>
        <w:spacing w:before="1" w:line="294" w:lineRule="exact"/>
        <w:ind w:left="2070" w:right="2070"/>
        <w:jc w:val="center"/>
        <w:rPr>
          <w:b/>
          <w:sz w:val="24"/>
        </w:rPr>
      </w:pPr>
      <w:r>
        <w:rPr>
          <w:b/>
          <w:sz w:val="24"/>
        </w:rPr>
        <w:t xml:space="preserve">AVISO DE ACCIÓN </w:t>
      </w:r>
      <w:r>
        <w:rPr>
          <w:b/>
          <w:spacing w:val="-2"/>
          <w:sz w:val="24"/>
        </w:rPr>
        <w:t>PROPUESTA</w:t>
      </w:r>
    </w:p>
    <w:p w14:paraId="6F08EF65" w14:textId="77777777" w:rsidR="00303072" w:rsidRDefault="0077538A">
      <w:pPr>
        <w:pStyle w:val="BodyText"/>
        <w:ind w:left="120" w:right="356"/>
      </w:pPr>
      <w:r>
        <w:t xml:space="preserve">El </w:t>
      </w:r>
      <w:proofErr w:type="spellStart"/>
      <w:r>
        <w:t>Departamento</w:t>
      </w:r>
      <w:proofErr w:type="spellEnd"/>
      <w:r>
        <w:t xml:space="preserve"> de </w:t>
      </w:r>
      <w:proofErr w:type="spellStart"/>
      <w:r>
        <w:t>Transporte</w:t>
      </w:r>
      <w:proofErr w:type="spellEnd"/>
      <w:r>
        <w:t xml:space="preserve"> (Caltrans) propone </w:t>
      </w:r>
      <w:proofErr w:type="spellStart"/>
      <w:r>
        <w:t>revocar</w:t>
      </w:r>
      <w:proofErr w:type="spellEnd"/>
      <w:r>
        <w:t xml:space="preserve"> y </w:t>
      </w:r>
      <w:proofErr w:type="spellStart"/>
      <w:r>
        <w:t>reemplazar</w:t>
      </w:r>
      <w:proofErr w:type="spellEnd"/>
      <w:r>
        <w:t xml:space="preserve"> las </w:t>
      </w:r>
      <w:proofErr w:type="spellStart"/>
      <w:r>
        <w:t>regulaciones</w:t>
      </w:r>
      <w:proofErr w:type="spellEnd"/>
      <w:r>
        <w:t xml:space="preserve"> (21 CCR 1475 et seq.) del </w:t>
      </w:r>
      <w:proofErr w:type="spellStart"/>
      <w:r>
        <w:t>Programa</w:t>
      </w:r>
      <w:proofErr w:type="spellEnd"/>
      <w:r>
        <w:t xml:space="preserve"> de Ventas </w:t>
      </w:r>
      <w:proofErr w:type="spellStart"/>
      <w:r>
        <w:t>Asequibles</w:t>
      </w:r>
      <w:proofErr w:type="spellEnd"/>
      <w:r>
        <w:t xml:space="preserve"> con las </w:t>
      </w:r>
      <w:proofErr w:type="spellStart"/>
      <w:r>
        <w:t>regulaciones</w:t>
      </w:r>
      <w:proofErr w:type="spellEnd"/>
      <w:r>
        <w:rPr>
          <w:spacing w:val="-3"/>
        </w:rPr>
        <w:t xml:space="preserve"> </w:t>
      </w:r>
      <w:proofErr w:type="spellStart"/>
      <w:r>
        <w:t>propuestas</w:t>
      </w:r>
      <w:proofErr w:type="spellEnd"/>
      <w:r>
        <w:rPr>
          <w:spacing w:val="-3"/>
        </w:rPr>
        <w:t xml:space="preserve"> </w:t>
      </w:r>
      <w:r>
        <w:t>que</w:t>
      </w:r>
      <w:r>
        <w:rPr>
          <w:spacing w:val="-4"/>
        </w:rPr>
        <w:t xml:space="preserve"> </w:t>
      </w:r>
      <w:r>
        <w:t>se</w:t>
      </w:r>
      <w:r>
        <w:rPr>
          <w:spacing w:val="-6"/>
        </w:rPr>
        <w:t xml:space="preserve"> </w:t>
      </w:r>
      <w:proofErr w:type="spellStart"/>
      <w:r>
        <w:t>describen</w:t>
      </w:r>
      <w:proofErr w:type="spellEnd"/>
      <w:r>
        <w:rPr>
          <w:spacing w:val="-4"/>
        </w:rPr>
        <w:t xml:space="preserve"> </w:t>
      </w:r>
      <w:r>
        <w:t>a</w:t>
      </w:r>
      <w:r>
        <w:rPr>
          <w:spacing w:val="-4"/>
        </w:rPr>
        <w:t xml:space="preserve"> </w:t>
      </w:r>
      <w:proofErr w:type="spellStart"/>
      <w:r>
        <w:t>continuación</w:t>
      </w:r>
      <w:proofErr w:type="spellEnd"/>
      <w:r>
        <w:rPr>
          <w:spacing w:val="-6"/>
        </w:rPr>
        <w:t xml:space="preserve"> </w:t>
      </w:r>
      <w:proofErr w:type="spellStart"/>
      <w:r>
        <w:t>después</w:t>
      </w:r>
      <w:proofErr w:type="spellEnd"/>
      <w:r>
        <w:rPr>
          <w:spacing w:val="-3"/>
        </w:rPr>
        <w:t xml:space="preserve"> </w:t>
      </w:r>
      <w:r>
        <w:t>de</w:t>
      </w:r>
      <w:r>
        <w:rPr>
          <w:spacing w:val="-6"/>
        </w:rPr>
        <w:t xml:space="preserve"> </w:t>
      </w:r>
      <w:proofErr w:type="spellStart"/>
      <w:r>
        <w:t>considerar</w:t>
      </w:r>
      <w:proofErr w:type="spellEnd"/>
      <w:r>
        <w:t xml:space="preserve"> </w:t>
      </w:r>
      <w:proofErr w:type="spellStart"/>
      <w:r>
        <w:t>todos</w:t>
      </w:r>
      <w:proofErr w:type="spellEnd"/>
      <w:r>
        <w:t xml:space="preserve"> </w:t>
      </w:r>
      <w:proofErr w:type="spellStart"/>
      <w:r>
        <w:t>los</w:t>
      </w:r>
      <w:proofErr w:type="spellEnd"/>
      <w:r>
        <w:t xml:space="preserve"> </w:t>
      </w:r>
      <w:proofErr w:type="spellStart"/>
      <w:r>
        <w:t>comentarios</w:t>
      </w:r>
      <w:proofErr w:type="spellEnd"/>
      <w:r>
        <w:t xml:space="preserve">, </w:t>
      </w:r>
      <w:proofErr w:type="spellStart"/>
      <w:r>
        <w:t>objeciones</w:t>
      </w:r>
      <w:proofErr w:type="spellEnd"/>
      <w:r>
        <w:t xml:space="preserve"> y </w:t>
      </w:r>
      <w:proofErr w:type="spellStart"/>
      <w:r>
        <w:t>recomendaciones</w:t>
      </w:r>
      <w:proofErr w:type="spellEnd"/>
      <w:r>
        <w:t xml:space="preserve"> con </w:t>
      </w:r>
      <w:proofErr w:type="spellStart"/>
      <w:r>
        <w:t>respecto</w:t>
      </w:r>
      <w:proofErr w:type="spellEnd"/>
      <w:r>
        <w:t xml:space="preserve"> a la </w:t>
      </w:r>
      <w:proofErr w:type="spellStart"/>
      <w:r>
        <w:t>acción</w:t>
      </w:r>
      <w:proofErr w:type="spellEnd"/>
      <w:r>
        <w:t xml:space="preserve"> </w:t>
      </w:r>
      <w:proofErr w:type="spellStart"/>
      <w:r>
        <w:rPr>
          <w:spacing w:val="-2"/>
        </w:rPr>
        <w:t>propuesta</w:t>
      </w:r>
      <w:proofErr w:type="spellEnd"/>
      <w:r>
        <w:rPr>
          <w:spacing w:val="-2"/>
        </w:rPr>
        <w:t>.</w:t>
      </w:r>
    </w:p>
    <w:p w14:paraId="44D4DE11" w14:textId="77777777" w:rsidR="00303072" w:rsidRDefault="00303072">
      <w:pPr>
        <w:pStyle w:val="BodyText"/>
      </w:pPr>
    </w:p>
    <w:p w14:paraId="35580D11" w14:textId="77777777" w:rsidR="00303072" w:rsidRDefault="0077538A">
      <w:pPr>
        <w:pStyle w:val="Heading1"/>
      </w:pPr>
      <w:r>
        <w:t xml:space="preserve">AUDIENCIA </w:t>
      </w:r>
      <w:r>
        <w:rPr>
          <w:spacing w:val="-2"/>
        </w:rPr>
        <w:t>PÚBLICA</w:t>
      </w:r>
    </w:p>
    <w:p w14:paraId="0DFA0551" w14:textId="77777777" w:rsidR="00303072" w:rsidRDefault="0077538A">
      <w:pPr>
        <w:pStyle w:val="BodyText"/>
        <w:spacing w:before="1"/>
        <w:ind w:left="120" w:right="242"/>
      </w:pPr>
      <w:r>
        <w:t xml:space="preserve">Caltrans </w:t>
      </w:r>
      <w:proofErr w:type="spellStart"/>
      <w:r>
        <w:t>llevará</w:t>
      </w:r>
      <w:proofErr w:type="spellEnd"/>
      <w:r>
        <w:t xml:space="preserve"> a </w:t>
      </w:r>
      <w:proofErr w:type="spellStart"/>
      <w:r>
        <w:t>cabo</w:t>
      </w:r>
      <w:proofErr w:type="spellEnd"/>
      <w:r>
        <w:t xml:space="preserve"> </w:t>
      </w:r>
      <w:proofErr w:type="spellStart"/>
      <w:r>
        <w:t>una</w:t>
      </w:r>
      <w:proofErr w:type="spellEnd"/>
      <w:r>
        <w:t xml:space="preserve"> audiencia </w:t>
      </w:r>
      <w:proofErr w:type="spellStart"/>
      <w:r>
        <w:t>pública</w:t>
      </w:r>
      <w:proofErr w:type="spellEnd"/>
      <w:r>
        <w:t xml:space="preserve"> </w:t>
      </w:r>
      <w:proofErr w:type="spellStart"/>
      <w:r>
        <w:t>en</w:t>
      </w:r>
      <w:proofErr w:type="spellEnd"/>
      <w:r>
        <w:t xml:space="preserve"> la </w:t>
      </w:r>
      <w:proofErr w:type="spellStart"/>
      <w:r>
        <w:t>fecha</w:t>
      </w:r>
      <w:proofErr w:type="spellEnd"/>
      <w:r>
        <w:t xml:space="preserve">, hora y </w:t>
      </w:r>
      <w:proofErr w:type="spellStart"/>
      <w:r>
        <w:t>lugar</w:t>
      </w:r>
      <w:proofErr w:type="spellEnd"/>
      <w:r>
        <w:t xml:space="preserve"> que se </w:t>
      </w:r>
      <w:proofErr w:type="spellStart"/>
      <w:r>
        <w:t>indic</w:t>
      </w:r>
      <w:r>
        <w:t>an</w:t>
      </w:r>
      <w:proofErr w:type="spellEnd"/>
      <w:r>
        <w:rPr>
          <w:spacing w:val="-4"/>
        </w:rPr>
        <w:t xml:space="preserve"> </w:t>
      </w:r>
      <w:r>
        <w:t>a</w:t>
      </w:r>
      <w:r>
        <w:rPr>
          <w:spacing w:val="-4"/>
        </w:rPr>
        <w:t xml:space="preserve"> </w:t>
      </w:r>
      <w:proofErr w:type="spellStart"/>
      <w:r>
        <w:t>continuación</w:t>
      </w:r>
      <w:proofErr w:type="spellEnd"/>
      <w:r>
        <w:t>.</w:t>
      </w:r>
      <w:r>
        <w:rPr>
          <w:spacing w:val="-3"/>
        </w:rPr>
        <w:t xml:space="preserve"> </w:t>
      </w:r>
      <w:r>
        <w:t>Las</w:t>
      </w:r>
      <w:r>
        <w:rPr>
          <w:spacing w:val="-3"/>
        </w:rPr>
        <w:t xml:space="preserve"> </w:t>
      </w:r>
      <w:proofErr w:type="spellStart"/>
      <w:r>
        <w:t>instalaciones</w:t>
      </w:r>
      <w:proofErr w:type="spellEnd"/>
      <w:r>
        <w:rPr>
          <w:spacing w:val="-6"/>
        </w:rPr>
        <w:t xml:space="preserve"> </w:t>
      </w:r>
      <w:r>
        <w:t>para</w:t>
      </w:r>
      <w:r>
        <w:rPr>
          <w:spacing w:val="-5"/>
        </w:rPr>
        <w:t xml:space="preserve"> </w:t>
      </w:r>
      <w:proofErr w:type="spellStart"/>
      <w:r>
        <w:t>esta</w:t>
      </w:r>
      <w:proofErr w:type="spellEnd"/>
      <w:r>
        <w:rPr>
          <w:spacing w:val="-4"/>
        </w:rPr>
        <w:t xml:space="preserve"> </w:t>
      </w:r>
      <w:proofErr w:type="spellStart"/>
      <w:r>
        <w:t>reunión</w:t>
      </w:r>
      <w:proofErr w:type="spellEnd"/>
      <w:r>
        <w:rPr>
          <w:spacing w:val="-4"/>
        </w:rPr>
        <w:t xml:space="preserve"> </w:t>
      </w:r>
      <w:r>
        <w:t>son</w:t>
      </w:r>
      <w:r>
        <w:rPr>
          <w:spacing w:val="-4"/>
        </w:rPr>
        <w:t xml:space="preserve"> </w:t>
      </w:r>
      <w:proofErr w:type="spellStart"/>
      <w:r>
        <w:t>accesibles</w:t>
      </w:r>
      <w:proofErr w:type="spellEnd"/>
      <w:r>
        <w:rPr>
          <w:spacing w:val="-3"/>
        </w:rPr>
        <w:t xml:space="preserve"> </w:t>
      </w:r>
      <w:r>
        <w:t>para</w:t>
      </w:r>
      <w:r>
        <w:rPr>
          <w:spacing w:val="-4"/>
        </w:rPr>
        <w:t xml:space="preserve"> </w:t>
      </w:r>
      <w:proofErr w:type="spellStart"/>
      <w:r>
        <w:t>sillas</w:t>
      </w:r>
      <w:proofErr w:type="spellEnd"/>
      <w:r>
        <w:t xml:space="preserve"> de </w:t>
      </w:r>
      <w:proofErr w:type="spellStart"/>
      <w:r>
        <w:t>ruedas</w:t>
      </w:r>
      <w:proofErr w:type="spellEnd"/>
      <w:r>
        <w:t xml:space="preserve">. </w:t>
      </w:r>
      <w:proofErr w:type="spellStart"/>
      <w:r>
        <w:t>En</w:t>
      </w:r>
      <w:proofErr w:type="spellEnd"/>
      <w:r>
        <w:t xml:space="preserve"> la audiencia, </w:t>
      </w:r>
      <w:proofErr w:type="spellStart"/>
      <w:r>
        <w:t>cualquier</w:t>
      </w:r>
      <w:proofErr w:type="spellEnd"/>
      <w:r>
        <w:t xml:space="preserve"> persona </w:t>
      </w:r>
      <w:proofErr w:type="spellStart"/>
      <w:r>
        <w:t>puede</w:t>
      </w:r>
      <w:proofErr w:type="spellEnd"/>
      <w:r>
        <w:t xml:space="preserve"> </w:t>
      </w:r>
      <w:proofErr w:type="spellStart"/>
      <w:r>
        <w:t>presentar</w:t>
      </w:r>
      <w:proofErr w:type="spellEnd"/>
      <w:r>
        <w:t xml:space="preserve"> </w:t>
      </w:r>
      <w:proofErr w:type="spellStart"/>
      <w:r>
        <w:t>declaraciones</w:t>
      </w:r>
      <w:proofErr w:type="spellEnd"/>
      <w:r>
        <w:t xml:space="preserve"> o </w:t>
      </w:r>
      <w:proofErr w:type="spellStart"/>
      <w:r>
        <w:t>argumentos</w:t>
      </w:r>
      <w:proofErr w:type="spellEnd"/>
      <w:r>
        <w:t xml:space="preserve"> de forma oral o </w:t>
      </w:r>
      <w:proofErr w:type="spellStart"/>
      <w:r>
        <w:t>escrita</w:t>
      </w:r>
      <w:proofErr w:type="spellEnd"/>
      <w:r>
        <w:t xml:space="preserve"> </w:t>
      </w:r>
      <w:proofErr w:type="spellStart"/>
      <w:r>
        <w:t>relevantes</w:t>
      </w:r>
      <w:proofErr w:type="spellEnd"/>
      <w:r>
        <w:t xml:space="preserve"> a la </w:t>
      </w:r>
      <w:proofErr w:type="spellStart"/>
      <w:r>
        <w:t>acción</w:t>
      </w:r>
      <w:proofErr w:type="spellEnd"/>
      <w:r>
        <w:t xml:space="preserve"> </w:t>
      </w:r>
      <w:proofErr w:type="spellStart"/>
      <w:r>
        <w:t>propuesta</w:t>
      </w:r>
      <w:proofErr w:type="spellEnd"/>
      <w:r>
        <w:t xml:space="preserve"> </w:t>
      </w:r>
      <w:proofErr w:type="spellStart"/>
      <w:r>
        <w:t>descrita</w:t>
      </w:r>
      <w:proofErr w:type="spellEnd"/>
      <w:r>
        <w:t xml:space="preserve"> </w:t>
      </w:r>
      <w:proofErr w:type="spellStart"/>
      <w:r>
        <w:t>en</w:t>
      </w:r>
      <w:proofErr w:type="spellEnd"/>
      <w:r>
        <w:t xml:space="preserve"> </w:t>
      </w:r>
      <w:proofErr w:type="spellStart"/>
      <w:r>
        <w:t>el</w:t>
      </w:r>
      <w:proofErr w:type="spellEnd"/>
      <w:r>
        <w:t xml:space="preserve"> </w:t>
      </w:r>
      <w:proofErr w:type="spellStart"/>
      <w:r>
        <w:t>Resumen</w:t>
      </w:r>
      <w:proofErr w:type="spellEnd"/>
      <w:r>
        <w:t xml:space="preserve"> </w:t>
      </w:r>
      <w:proofErr w:type="spellStart"/>
      <w:r>
        <w:t>Infor</w:t>
      </w:r>
      <w:r>
        <w:t>mativo</w:t>
      </w:r>
      <w:proofErr w:type="spellEnd"/>
      <w:r>
        <w:t>.</w:t>
      </w:r>
    </w:p>
    <w:p w14:paraId="4BAABA7C" w14:textId="67D0373E" w:rsidR="00303072" w:rsidRDefault="0077538A">
      <w:pPr>
        <w:pStyle w:val="BodyText"/>
        <w:spacing w:before="292"/>
        <w:ind w:left="2070" w:right="2070"/>
        <w:jc w:val="center"/>
      </w:pPr>
      <w:r>
        <w:t>26</w:t>
      </w:r>
      <w:r>
        <w:rPr>
          <w:spacing w:val="7"/>
        </w:rPr>
        <w:t xml:space="preserve"> </w:t>
      </w:r>
      <w:r>
        <w:t>de</w:t>
      </w:r>
      <w:r>
        <w:rPr>
          <w:spacing w:val="8"/>
        </w:rPr>
        <w:t xml:space="preserve"> </w:t>
      </w:r>
      <w:r>
        <w:t>A</w:t>
      </w:r>
      <w:r>
        <w:t>bril,</w:t>
      </w:r>
      <w:r>
        <w:rPr>
          <w:spacing w:val="9"/>
        </w:rPr>
        <w:t xml:space="preserve"> </w:t>
      </w:r>
      <w:r>
        <w:t>2024,</w:t>
      </w:r>
      <w:r>
        <w:rPr>
          <w:spacing w:val="7"/>
        </w:rPr>
        <w:t xml:space="preserve"> </w:t>
      </w:r>
      <w:r>
        <w:t>de</w:t>
      </w:r>
      <w:r>
        <w:rPr>
          <w:spacing w:val="3"/>
        </w:rPr>
        <w:t xml:space="preserve"> </w:t>
      </w:r>
      <w:r>
        <w:t>5:00</w:t>
      </w:r>
      <w:r>
        <w:rPr>
          <w:spacing w:val="7"/>
        </w:rPr>
        <w:t xml:space="preserve"> </w:t>
      </w:r>
      <w:r>
        <w:t>–</w:t>
      </w:r>
      <w:r>
        <w:rPr>
          <w:spacing w:val="8"/>
        </w:rPr>
        <w:t xml:space="preserve"> </w:t>
      </w:r>
      <w:r>
        <w:t>8:00</w:t>
      </w:r>
      <w:r>
        <w:rPr>
          <w:spacing w:val="8"/>
        </w:rPr>
        <w:t xml:space="preserve"> </w:t>
      </w:r>
      <w:r>
        <w:rPr>
          <w:spacing w:val="-4"/>
        </w:rPr>
        <w:t>p.m.</w:t>
      </w:r>
    </w:p>
    <w:p w14:paraId="6FC0FA84" w14:textId="77777777" w:rsidR="00303072" w:rsidRDefault="0077538A">
      <w:pPr>
        <w:pStyle w:val="BodyText"/>
        <w:spacing w:before="1"/>
        <w:ind w:left="3241" w:right="3239"/>
        <w:jc w:val="center"/>
      </w:pPr>
      <w:r>
        <w:t>South Pasadena High School 1401 Fremont Avenue</w:t>
      </w:r>
    </w:p>
    <w:p w14:paraId="59578121" w14:textId="77777777" w:rsidR="00303072" w:rsidRDefault="0077538A">
      <w:pPr>
        <w:pStyle w:val="BodyText"/>
        <w:spacing w:line="294" w:lineRule="exact"/>
        <w:ind w:left="2070" w:right="2070"/>
        <w:jc w:val="center"/>
      </w:pPr>
      <w:r>
        <w:t>South</w:t>
      </w:r>
      <w:r>
        <w:rPr>
          <w:spacing w:val="9"/>
        </w:rPr>
        <w:t xml:space="preserve"> </w:t>
      </w:r>
      <w:r>
        <w:t>Pasadena,</w:t>
      </w:r>
      <w:r>
        <w:rPr>
          <w:spacing w:val="10"/>
        </w:rPr>
        <w:t xml:space="preserve"> </w:t>
      </w:r>
      <w:r>
        <w:t>CA</w:t>
      </w:r>
      <w:r>
        <w:rPr>
          <w:spacing w:val="47"/>
          <w:w w:val="150"/>
        </w:rPr>
        <w:t xml:space="preserve"> </w:t>
      </w:r>
      <w:r>
        <w:rPr>
          <w:spacing w:val="-2"/>
        </w:rPr>
        <w:t>91030</w:t>
      </w:r>
    </w:p>
    <w:p w14:paraId="0D01AD7A" w14:textId="77777777" w:rsidR="00303072" w:rsidRDefault="00303072">
      <w:pPr>
        <w:pStyle w:val="BodyText"/>
      </w:pPr>
    </w:p>
    <w:p w14:paraId="1468D6AC" w14:textId="77777777" w:rsidR="00303072" w:rsidRDefault="0077538A">
      <w:pPr>
        <w:pStyle w:val="Heading1"/>
        <w:ind w:right="2068"/>
      </w:pPr>
      <w:r>
        <w:t>PERIODO</w:t>
      </w:r>
      <w:r>
        <w:rPr>
          <w:spacing w:val="11"/>
        </w:rPr>
        <w:t xml:space="preserve"> </w:t>
      </w:r>
      <w:r>
        <w:t>DE</w:t>
      </w:r>
      <w:r>
        <w:rPr>
          <w:spacing w:val="14"/>
        </w:rPr>
        <w:t xml:space="preserve"> </w:t>
      </w:r>
      <w:r>
        <w:t>COMMENTARIOS</w:t>
      </w:r>
      <w:r>
        <w:rPr>
          <w:spacing w:val="12"/>
        </w:rPr>
        <w:t xml:space="preserve"> </w:t>
      </w:r>
      <w:r>
        <w:rPr>
          <w:spacing w:val="-2"/>
        </w:rPr>
        <w:t>ESCRITOS</w:t>
      </w:r>
    </w:p>
    <w:p w14:paraId="1500448D" w14:textId="77777777" w:rsidR="00303072" w:rsidRDefault="0077538A">
      <w:pPr>
        <w:pStyle w:val="BodyText"/>
        <w:spacing w:before="1"/>
        <w:ind w:left="120" w:right="242"/>
      </w:pPr>
      <w:proofErr w:type="spellStart"/>
      <w:r>
        <w:t>Cualquier</w:t>
      </w:r>
      <w:proofErr w:type="spellEnd"/>
      <w:r>
        <w:t xml:space="preserve"> persona </w:t>
      </w:r>
      <w:proofErr w:type="spellStart"/>
      <w:r>
        <w:t>interesada</w:t>
      </w:r>
      <w:proofErr w:type="spellEnd"/>
      <w:r>
        <w:t xml:space="preserve">, o </w:t>
      </w:r>
      <w:proofErr w:type="spellStart"/>
      <w:r>
        <w:t>su</w:t>
      </w:r>
      <w:proofErr w:type="spellEnd"/>
      <w:r>
        <w:t xml:space="preserve"> </w:t>
      </w:r>
      <w:proofErr w:type="spellStart"/>
      <w:r>
        <w:t>representante</w:t>
      </w:r>
      <w:proofErr w:type="spellEnd"/>
      <w:r>
        <w:t xml:space="preserve"> </w:t>
      </w:r>
      <w:proofErr w:type="spellStart"/>
      <w:r>
        <w:t>autorizado</w:t>
      </w:r>
      <w:proofErr w:type="spellEnd"/>
      <w:r>
        <w:t xml:space="preserve">, </w:t>
      </w:r>
      <w:proofErr w:type="spellStart"/>
      <w:r>
        <w:t>puede</w:t>
      </w:r>
      <w:proofErr w:type="spellEnd"/>
      <w:r>
        <w:t xml:space="preserve"> </w:t>
      </w:r>
      <w:proofErr w:type="spellStart"/>
      <w:r>
        <w:t>enviar</w:t>
      </w:r>
      <w:proofErr w:type="spellEnd"/>
      <w:r>
        <w:t xml:space="preserve"> </w:t>
      </w:r>
      <w:proofErr w:type="spellStart"/>
      <w:r>
        <w:t>comentarios</w:t>
      </w:r>
      <w:proofErr w:type="spellEnd"/>
      <w:r>
        <w:t xml:space="preserve"> </w:t>
      </w:r>
      <w:proofErr w:type="spellStart"/>
      <w:r>
        <w:t>escritos</w:t>
      </w:r>
      <w:proofErr w:type="spellEnd"/>
      <w:r>
        <w:t xml:space="preserve"> </w:t>
      </w:r>
      <w:proofErr w:type="spellStart"/>
      <w:r>
        <w:t>relevantes</w:t>
      </w:r>
      <w:proofErr w:type="spellEnd"/>
      <w:r>
        <w:t xml:space="preserve"> a la </w:t>
      </w:r>
      <w:proofErr w:type="spellStart"/>
      <w:r>
        <w:t>acción</w:t>
      </w:r>
      <w:proofErr w:type="spellEnd"/>
      <w:r>
        <w:t xml:space="preserve"> </w:t>
      </w:r>
      <w:proofErr w:type="spellStart"/>
      <w:r>
        <w:t>regulatoria</w:t>
      </w:r>
      <w:proofErr w:type="spellEnd"/>
      <w:r>
        <w:t xml:space="preserve"> </w:t>
      </w:r>
      <w:proofErr w:type="spellStart"/>
      <w:r>
        <w:t>propuesta</w:t>
      </w:r>
      <w:proofErr w:type="spellEnd"/>
      <w:r>
        <w:t xml:space="preserve"> a Caltrans </w:t>
      </w:r>
      <w:proofErr w:type="spellStart"/>
      <w:r>
        <w:t>por</w:t>
      </w:r>
      <w:proofErr w:type="spellEnd"/>
      <w:r>
        <w:t xml:space="preserve"> </w:t>
      </w:r>
      <w:proofErr w:type="spellStart"/>
      <w:r>
        <w:t>correo</w:t>
      </w:r>
      <w:proofErr w:type="spellEnd"/>
      <w:r>
        <w:t xml:space="preserve"> postal o </w:t>
      </w:r>
      <w:proofErr w:type="spellStart"/>
      <w:r>
        <w:t>correo</w:t>
      </w:r>
      <w:proofErr w:type="spellEnd"/>
      <w:r>
        <w:t xml:space="preserve"> </w:t>
      </w:r>
      <w:proofErr w:type="spellStart"/>
      <w:r>
        <w:t>electrónico</w:t>
      </w:r>
      <w:proofErr w:type="spellEnd"/>
      <w:r>
        <w:t xml:space="preserve"> </w:t>
      </w:r>
      <w:proofErr w:type="spellStart"/>
      <w:r>
        <w:t>como</w:t>
      </w:r>
      <w:proofErr w:type="spellEnd"/>
      <w:r>
        <w:t xml:space="preserve"> se indica a </w:t>
      </w:r>
      <w:proofErr w:type="spellStart"/>
      <w:r>
        <w:t>contiuación</w:t>
      </w:r>
      <w:proofErr w:type="spellEnd"/>
      <w:r>
        <w:t>.</w:t>
      </w:r>
      <w:r>
        <w:rPr>
          <w:spacing w:val="40"/>
        </w:rPr>
        <w:t xml:space="preserve"> </w:t>
      </w:r>
      <w:r>
        <w:t xml:space="preserve">El </w:t>
      </w:r>
      <w:proofErr w:type="spellStart"/>
      <w:r>
        <w:t>periodo</w:t>
      </w:r>
      <w:proofErr w:type="spellEnd"/>
      <w:r>
        <w:t xml:space="preserve"> para </w:t>
      </w:r>
      <w:proofErr w:type="spellStart"/>
      <w:r>
        <w:t>comentarios</w:t>
      </w:r>
      <w:proofErr w:type="spellEnd"/>
      <w:r>
        <w:t xml:space="preserve"> </w:t>
      </w:r>
      <w:proofErr w:type="spellStart"/>
      <w:r>
        <w:t>escritos</w:t>
      </w:r>
      <w:proofErr w:type="spellEnd"/>
      <w:r>
        <w:t xml:space="preserve"> </w:t>
      </w:r>
      <w:proofErr w:type="spellStart"/>
      <w:r>
        <w:t>cierra</w:t>
      </w:r>
      <w:proofErr w:type="spellEnd"/>
      <w:r>
        <w:t xml:space="preserve"> a las 17:00 horas/5:00 p.m. </w:t>
      </w:r>
      <w:proofErr w:type="spellStart"/>
      <w:r>
        <w:t>el</w:t>
      </w:r>
      <w:proofErr w:type="spellEnd"/>
      <w:r>
        <w:t xml:space="preserve"> 24 de </w:t>
      </w:r>
      <w:proofErr w:type="spellStart"/>
      <w:r>
        <w:t>abril</w:t>
      </w:r>
      <w:proofErr w:type="spellEnd"/>
      <w:r>
        <w:t xml:space="preserve"> de 2024. Caltrans </w:t>
      </w:r>
      <w:proofErr w:type="spellStart"/>
      <w:r>
        <w:t>considerará</w:t>
      </w:r>
      <w:proofErr w:type="spellEnd"/>
      <w:r>
        <w:t xml:space="preserve"> solo </w:t>
      </w:r>
      <w:proofErr w:type="spellStart"/>
      <w:r>
        <w:t>los</w:t>
      </w:r>
      <w:proofErr w:type="spellEnd"/>
      <w:r>
        <w:t xml:space="preserve"> </w:t>
      </w:r>
      <w:proofErr w:type="spellStart"/>
      <w:r>
        <w:t>comentarios</w:t>
      </w:r>
      <w:proofErr w:type="spellEnd"/>
      <w:r>
        <w:t xml:space="preserve"> </w:t>
      </w:r>
      <w:proofErr w:type="spellStart"/>
      <w:r>
        <w:t>recibidos</w:t>
      </w:r>
      <w:proofErr w:type="spellEnd"/>
      <w:r>
        <w:t xml:space="preserve"> hasta ese </w:t>
      </w:r>
      <w:proofErr w:type="spellStart"/>
      <w:r>
        <w:t>momento</w:t>
      </w:r>
      <w:proofErr w:type="spellEnd"/>
      <w:r>
        <w:t xml:space="preserve">. Por favor </w:t>
      </w:r>
      <w:proofErr w:type="spellStart"/>
      <w:r>
        <w:t>envíe</w:t>
      </w:r>
      <w:proofErr w:type="spellEnd"/>
      <w:r>
        <w:t xml:space="preserve"> </w:t>
      </w:r>
      <w:proofErr w:type="spellStart"/>
      <w:r>
        <w:t>comentarios</w:t>
      </w:r>
      <w:proofErr w:type="spellEnd"/>
      <w:r>
        <w:t xml:space="preserve"> a:</w:t>
      </w:r>
    </w:p>
    <w:p w14:paraId="46529450" w14:textId="77777777" w:rsidR="00303072" w:rsidRDefault="0077538A">
      <w:pPr>
        <w:pStyle w:val="BodyText"/>
        <w:tabs>
          <w:tab w:val="left" w:pos="2999"/>
        </w:tabs>
        <w:spacing w:before="293"/>
        <w:ind w:left="120"/>
      </w:pPr>
      <w:proofErr w:type="spellStart"/>
      <w:r>
        <w:t>Correo</w:t>
      </w:r>
      <w:proofErr w:type="spellEnd"/>
      <w:r>
        <w:rPr>
          <w:spacing w:val="14"/>
        </w:rPr>
        <w:t xml:space="preserve"> </w:t>
      </w:r>
      <w:r>
        <w:rPr>
          <w:spacing w:val="-2"/>
        </w:rPr>
        <w:t>Postal:</w:t>
      </w:r>
      <w:r>
        <w:tab/>
        <w:t>Division</w:t>
      </w:r>
      <w:r>
        <w:rPr>
          <w:spacing w:val="6"/>
        </w:rPr>
        <w:t xml:space="preserve"> </w:t>
      </w:r>
      <w:r>
        <w:t>of</w:t>
      </w:r>
      <w:r>
        <w:rPr>
          <w:spacing w:val="6"/>
        </w:rPr>
        <w:t xml:space="preserve"> </w:t>
      </w:r>
      <w:r>
        <w:t>Right</w:t>
      </w:r>
      <w:r>
        <w:rPr>
          <w:spacing w:val="5"/>
        </w:rPr>
        <w:t xml:space="preserve"> </w:t>
      </w:r>
      <w:r>
        <w:t>of</w:t>
      </w:r>
      <w:r>
        <w:rPr>
          <w:spacing w:val="8"/>
        </w:rPr>
        <w:t xml:space="preserve"> </w:t>
      </w:r>
      <w:r>
        <w:t>Way</w:t>
      </w:r>
      <w:r>
        <w:rPr>
          <w:spacing w:val="10"/>
        </w:rPr>
        <w:t xml:space="preserve"> </w:t>
      </w:r>
      <w:r>
        <w:t>and</w:t>
      </w:r>
      <w:r>
        <w:rPr>
          <w:spacing w:val="10"/>
        </w:rPr>
        <w:t xml:space="preserve"> </w:t>
      </w:r>
      <w:r>
        <w:t>Land</w:t>
      </w:r>
      <w:r>
        <w:rPr>
          <w:spacing w:val="9"/>
        </w:rPr>
        <w:t xml:space="preserve"> </w:t>
      </w:r>
      <w:r>
        <w:rPr>
          <w:spacing w:val="-2"/>
        </w:rPr>
        <w:t>Surveys</w:t>
      </w:r>
    </w:p>
    <w:p w14:paraId="691098A7" w14:textId="77777777" w:rsidR="00303072" w:rsidRDefault="0077538A">
      <w:pPr>
        <w:pStyle w:val="BodyText"/>
        <w:spacing w:before="1"/>
        <w:ind w:left="3000" w:right="1980"/>
      </w:pPr>
      <w:r>
        <w:t>Attn:</w:t>
      </w:r>
      <w:r>
        <w:rPr>
          <w:spacing w:val="40"/>
        </w:rPr>
        <w:t xml:space="preserve"> </w:t>
      </w:r>
      <w:r>
        <w:t>Carolyn Dabney - SR 710 Sales P</w:t>
      </w:r>
      <w:r>
        <w:t>rogram California Department of Transportation</w:t>
      </w:r>
    </w:p>
    <w:p w14:paraId="3CBD2578" w14:textId="77777777" w:rsidR="00303072" w:rsidRDefault="0077538A">
      <w:pPr>
        <w:pStyle w:val="BodyText"/>
        <w:spacing w:line="294" w:lineRule="exact"/>
        <w:ind w:left="3000"/>
      </w:pPr>
      <w:r>
        <w:t>1120</w:t>
      </w:r>
      <w:r>
        <w:rPr>
          <w:spacing w:val="5"/>
        </w:rPr>
        <w:t xml:space="preserve"> </w:t>
      </w:r>
      <w:r>
        <w:t>N</w:t>
      </w:r>
      <w:r>
        <w:rPr>
          <w:spacing w:val="9"/>
        </w:rPr>
        <w:t xml:space="preserve"> </w:t>
      </w:r>
      <w:r>
        <w:t>Street,</w:t>
      </w:r>
      <w:r>
        <w:rPr>
          <w:spacing w:val="7"/>
        </w:rPr>
        <w:t xml:space="preserve"> </w:t>
      </w:r>
      <w:r>
        <w:t>MS</w:t>
      </w:r>
      <w:r>
        <w:rPr>
          <w:spacing w:val="10"/>
        </w:rPr>
        <w:t xml:space="preserve"> </w:t>
      </w:r>
      <w:r>
        <w:rPr>
          <w:spacing w:val="-5"/>
        </w:rPr>
        <w:t>37</w:t>
      </w:r>
    </w:p>
    <w:p w14:paraId="3F534E87" w14:textId="77777777" w:rsidR="00303072" w:rsidRDefault="0077538A">
      <w:pPr>
        <w:pStyle w:val="BodyText"/>
        <w:tabs>
          <w:tab w:val="left" w:pos="2999"/>
        </w:tabs>
        <w:spacing w:before="1" w:line="480" w:lineRule="auto"/>
        <w:ind w:left="120" w:right="3839" w:firstLine="2880"/>
      </w:pPr>
      <w:r>
        <w:t>Sacramento, CA</w:t>
      </w:r>
      <w:r>
        <w:rPr>
          <w:spacing w:val="40"/>
        </w:rPr>
        <w:t xml:space="preserve"> </w:t>
      </w:r>
      <w:r>
        <w:t xml:space="preserve">95815 </w:t>
      </w:r>
      <w:proofErr w:type="spellStart"/>
      <w:r>
        <w:t>Correo</w:t>
      </w:r>
      <w:proofErr w:type="spellEnd"/>
      <w:r>
        <w:t xml:space="preserve"> </w:t>
      </w:r>
      <w:proofErr w:type="spellStart"/>
      <w:r>
        <w:t>Electrónico</w:t>
      </w:r>
      <w:proofErr w:type="spellEnd"/>
      <w:r>
        <w:t>:</w:t>
      </w:r>
      <w:r>
        <w:tab/>
      </w:r>
      <w:hyperlink r:id="rId15">
        <w:r>
          <w:rPr>
            <w:color w:val="0562C1"/>
            <w:spacing w:val="-2"/>
            <w:u w:val="single" w:color="0562C1"/>
          </w:rPr>
          <w:t>Carolyn.Dabney@dot.ca.gov</w:t>
        </w:r>
      </w:hyperlink>
    </w:p>
    <w:p w14:paraId="79F85407" w14:textId="77777777" w:rsidR="00303072" w:rsidRDefault="00303072">
      <w:pPr>
        <w:spacing w:line="480" w:lineRule="auto"/>
        <w:sectPr w:rsidR="00303072">
          <w:headerReference w:type="default" r:id="rId16"/>
          <w:footerReference w:type="default" r:id="rId17"/>
          <w:pgSz w:w="12240" w:h="15840"/>
          <w:pgMar w:top="720" w:right="960" w:bottom="900" w:left="960" w:header="0" w:footer="718" w:gutter="0"/>
          <w:cols w:space="720"/>
        </w:sectPr>
      </w:pPr>
    </w:p>
    <w:p w14:paraId="46BC7938" w14:textId="77777777" w:rsidR="00303072" w:rsidRDefault="00303072">
      <w:pPr>
        <w:pStyle w:val="BodyText"/>
      </w:pPr>
    </w:p>
    <w:p w14:paraId="478329BE" w14:textId="77777777" w:rsidR="00303072" w:rsidRDefault="00303072">
      <w:pPr>
        <w:pStyle w:val="BodyText"/>
      </w:pPr>
    </w:p>
    <w:p w14:paraId="0DE5340B" w14:textId="77777777" w:rsidR="00303072" w:rsidRDefault="0077538A">
      <w:pPr>
        <w:pStyle w:val="Heading1"/>
        <w:spacing w:line="294" w:lineRule="exact"/>
      </w:pPr>
      <w:r>
        <w:t>AUTORIDAD</w:t>
      </w:r>
      <w:r>
        <w:rPr>
          <w:spacing w:val="-4"/>
        </w:rPr>
        <w:t xml:space="preserve"> </w:t>
      </w:r>
      <w:r>
        <w:t>Y</w:t>
      </w:r>
      <w:r>
        <w:rPr>
          <w:spacing w:val="-4"/>
        </w:rPr>
        <w:t xml:space="preserve"> </w:t>
      </w:r>
      <w:r>
        <w:rPr>
          <w:spacing w:val="-2"/>
        </w:rPr>
        <w:t>REFERENCIA</w:t>
      </w:r>
    </w:p>
    <w:p w14:paraId="2D0A518E" w14:textId="77777777" w:rsidR="00303072" w:rsidRDefault="0077538A">
      <w:pPr>
        <w:pStyle w:val="BodyText"/>
        <w:ind w:left="119" w:right="165"/>
      </w:pPr>
      <w:r>
        <w:t xml:space="preserve">El Código de Calles y </w:t>
      </w:r>
      <w:proofErr w:type="spellStart"/>
      <w:r>
        <w:t>Carreteras</w:t>
      </w:r>
      <w:proofErr w:type="spellEnd"/>
      <w:r>
        <w:t xml:space="preserve">, </w:t>
      </w:r>
      <w:proofErr w:type="spellStart"/>
      <w:r>
        <w:t>secciones</w:t>
      </w:r>
      <w:proofErr w:type="spellEnd"/>
      <w:r>
        <w:t xml:space="preserve"> 118 a 118.6 </w:t>
      </w:r>
      <w:proofErr w:type="spellStart"/>
      <w:r>
        <w:t>autorizan</w:t>
      </w:r>
      <w:proofErr w:type="spellEnd"/>
      <w:r>
        <w:t xml:space="preserve"> a Caltrans a disponer de </w:t>
      </w:r>
      <w:proofErr w:type="spellStart"/>
      <w:r>
        <w:t>bienes</w:t>
      </w:r>
      <w:proofErr w:type="spellEnd"/>
      <w:r>
        <w:t xml:space="preserve"> </w:t>
      </w:r>
      <w:proofErr w:type="spellStart"/>
      <w:r>
        <w:t>inmuebles</w:t>
      </w:r>
      <w:proofErr w:type="spellEnd"/>
      <w:r>
        <w:t xml:space="preserve"> que </w:t>
      </w:r>
      <w:proofErr w:type="spellStart"/>
      <w:r>
        <w:t>ya</w:t>
      </w:r>
      <w:proofErr w:type="spellEnd"/>
      <w:r>
        <w:t xml:space="preserve"> no son </w:t>
      </w:r>
      <w:proofErr w:type="spellStart"/>
      <w:r>
        <w:t>necesarios</w:t>
      </w:r>
      <w:proofErr w:type="spellEnd"/>
      <w:r>
        <w:t xml:space="preserve"> para </w:t>
      </w:r>
      <w:proofErr w:type="spellStart"/>
      <w:r>
        <w:t>usos</w:t>
      </w:r>
      <w:proofErr w:type="spellEnd"/>
      <w:r>
        <w:t xml:space="preserve"> de </w:t>
      </w:r>
      <w:proofErr w:type="spellStart"/>
      <w:r>
        <w:t>transporte</w:t>
      </w:r>
      <w:proofErr w:type="spellEnd"/>
      <w:r>
        <w:t xml:space="preserve">. Las </w:t>
      </w:r>
      <w:proofErr w:type="spellStart"/>
      <w:r>
        <w:t>secciones</w:t>
      </w:r>
      <w:proofErr w:type="spellEnd"/>
      <w:r>
        <w:t xml:space="preserve"> 54235 a 54239.5 del Código de </w:t>
      </w:r>
      <w:proofErr w:type="spellStart"/>
      <w:r>
        <w:t>Gobierno</w:t>
      </w:r>
      <w:proofErr w:type="spellEnd"/>
      <w:r>
        <w:t xml:space="preserve"> (la “Ley Roberti”) </w:t>
      </w:r>
      <w:proofErr w:type="spellStart"/>
      <w:r>
        <w:t>requieren</w:t>
      </w:r>
      <w:proofErr w:type="spellEnd"/>
      <w:r>
        <w:t xml:space="preserve"> que </w:t>
      </w:r>
      <w:proofErr w:type="spellStart"/>
      <w:r>
        <w:t>ciertas</w:t>
      </w:r>
      <w:proofErr w:type="spellEnd"/>
      <w:r>
        <w:t xml:space="preserve"> </w:t>
      </w:r>
      <w:proofErr w:type="spellStart"/>
      <w:r>
        <w:t>prop</w:t>
      </w:r>
      <w:r>
        <w:t>iedades</w:t>
      </w:r>
      <w:proofErr w:type="spellEnd"/>
      <w:r>
        <w:t xml:space="preserve"> </w:t>
      </w:r>
      <w:proofErr w:type="spellStart"/>
      <w:r>
        <w:t>excedentes</w:t>
      </w:r>
      <w:proofErr w:type="spellEnd"/>
      <w:r>
        <w:t xml:space="preserve">, </w:t>
      </w:r>
      <w:proofErr w:type="spellStart"/>
      <w:r>
        <w:t>propiedad</w:t>
      </w:r>
      <w:proofErr w:type="spellEnd"/>
      <w:r>
        <w:t xml:space="preserve"> de Caltrans y </w:t>
      </w:r>
      <w:proofErr w:type="spellStart"/>
      <w:r>
        <w:t>ubicadas</w:t>
      </w:r>
      <w:proofErr w:type="spellEnd"/>
      <w:r>
        <w:t xml:space="preserve"> </w:t>
      </w:r>
      <w:proofErr w:type="spellStart"/>
      <w:r>
        <w:t>dentro</w:t>
      </w:r>
      <w:proofErr w:type="spellEnd"/>
      <w:r>
        <w:t xml:space="preserve"> del </w:t>
      </w:r>
      <w:proofErr w:type="spellStart"/>
      <w:r>
        <w:t>corredor</w:t>
      </w:r>
      <w:proofErr w:type="spellEnd"/>
      <w:r>
        <w:rPr>
          <w:spacing w:val="-2"/>
        </w:rPr>
        <w:t xml:space="preserve"> </w:t>
      </w:r>
      <w:r>
        <w:t>de</w:t>
      </w:r>
      <w:r>
        <w:rPr>
          <w:spacing w:val="-4"/>
        </w:rPr>
        <w:t xml:space="preserve"> </w:t>
      </w:r>
      <w:r>
        <w:t>la</w:t>
      </w:r>
      <w:r>
        <w:rPr>
          <w:spacing w:val="-2"/>
        </w:rPr>
        <w:t xml:space="preserve"> </w:t>
      </w:r>
      <w:proofErr w:type="spellStart"/>
      <w:r>
        <w:t>Ruta</w:t>
      </w:r>
      <w:proofErr w:type="spellEnd"/>
      <w:r>
        <w:rPr>
          <w:spacing w:val="-5"/>
        </w:rPr>
        <w:t xml:space="preserve"> </w:t>
      </w:r>
      <w:proofErr w:type="spellStart"/>
      <w:r>
        <w:t>Estatal</w:t>
      </w:r>
      <w:proofErr w:type="spellEnd"/>
      <w:r>
        <w:rPr>
          <w:spacing w:val="-2"/>
        </w:rPr>
        <w:t xml:space="preserve"> </w:t>
      </w:r>
      <w:r>
        <w:t>(SR)</w:t>
      </w:r>
      <w:r>
        <w:rPr>
          <w:spacing w:val="-2"/>
        </w:rPr>
        <w:t xml:space="preserve"> </w:t>
      </w:r>
      <w:r>
        <w:t>710</w:t>
      </w:r>
      <w:r>
        <w:rPr>
          <w:spacing w:val="-3"/>
        </w:rPr>
        <w:t xml:space="preserve"> </w:t>
      </w:r>
      <w:proofErr w:type="spellStart"/>
      <w:r>
        <w:t>en</w:t>
      </w:r>
      <w:proofErr w:type="spellEnd"/>
      <w:r>
        <w:rPr>
          <w:spacing w:val="-2"/>
        </w:rPr>
        <w:t xml:space="preserve"> </w:t>
      </w:r>
      <w:proofErr w:type="spellStart"/>
      <w:r>
        <w:t>el</w:t>
      </w:r>
      <w:proofErr w:type="spellEnd"/>
      <w:r>
        <w:rPr>
          <w:spacing w:val="-4"/>
        </w:rPr>
        <w:t xml:space="preserve"> </w:t>
      </w:r>
      <w:proofErr w:type="spellStart"/>
      <w:r>
        <w:t>Condado</w:t>
      </w:r>
      <w:proofErr w:type="spellEnd"/>
      <w:r>
        <w:rPr>
          <w:spacing w:val="-3"/>
        </w:rPr>
        <w:t xml:space="preserve"> </w:t>
      </w:r>
      <w:r>
        <w:t>de</w:t>
      </w:r>
      <w:r>
        <w:rPr>
          <w:spacing w:val="-4"/>
        </w:rPr>
        <w:t xml:space="preserve"> </w:t>
      </w:r>
      <w:r>
        <w:t>Los</w:t>
      </w:r>
      <w:r>
        <w:rPr>
          <w:spacing w:val="-1"/>
        </w:rPr>
        <w:t xml:space="preserve"> </w:t>
      </w:r>
      <w:proofErr w:type="spellStart"/>
      <w:r>
        <w:t>Ángeles</w:t>
      </w:r>
      <w:proofErr w:type="spellEnd"/>
      <w:r>
        <w:t>,</w:t>
      </w:r>
      <w:r>
        <w:rPr>
          <w:spacing w:val="-1"/>
        </w:rPr>
        <w:t xml:space="preserve"> </w:t>
      </w:r>
      <w:r>
        <w:t>se</w:t>
      </w:r>
      <w:r>
        <w:rPr>
          <w:spacing w:val="-4"/>
        </w:rPr>
        <w:t xml:space="preserve"> </w:t>
      </w:r>
      <w:proofErr w:type="spellStart"/>
      <w:r>
        <w:t>vendan</w:t>
      </w:r>
      <w:proofErr w:type="spellEnd"/>
      <w:r>
        <w:rPr>
          <w:spacing w:val="-4"/>
        </w:rPr>
        <w:t xml:space="preserve"> </w:t>
      </w:r>
      <w:r>
        <w:t>de</w:t>
      </w:r>
      <w:r>
        <w:rPr>
          <w:spacing w:val="-4"/>
        </w:rPr>
        <w:t xml:space="preserve"> </w:t>
      </w:r>
      <w:proofErr w:type="spellStart"/>
      <w:r>
        <w:t>una</w:t>
      </w:r>
      <w:proofErr w:type="spellEnd"/>
      <w:r>
        <w:t xml:space="preserve"> </w:t>
      </w:r>
      <w:proofErr w:type="spellStart"/>
      <w:r>
        <w:t>manera</w:t>
      </w:r>
      <w:proofErr w:type="spellEnd"/>
      <w:r>
        <w:t xml:space="preserve"> que preserve, </w:t>
      </w:r>
      <w:proofErr w:type="spellStart"/>
      <w:r>
        <w:t>mejore</w:t>
      </w:r>
      <w:proofErr w:type="spellEnd"/>
      <w:r>
        <w:t xml:space="preserve"> y </w:t>
      </w:r>
      <w:proofErr w:type="spellStart"/>
      <w:r>
        <w:t>amplíe</w:t>
      </w:r>
      <w:proofErr w:type="spellEnd"/>
      <w:r>
        <w:t xml:space="preserve"> </w:t>
      </w:r>
      <w:proofErr w:type="spellStart"/>
      <w:r>
        <w:t>el</w:t>
      </w:r>
      <w:proofErr w:type="spellEnd"/>
      <w:r>
        <w:t xml:space="preserve"> </w:t>
      </w:r>
      <w:proofErr w:type="spellStart"/>
      <w:r>
        <w:t>suministro</w:t>
      </w:r>
      <w:proofErr w:type="spellEnd"/>
      <w:r>
        <w:t xml:space="preserve"> de </w:t>
      </w:r>
      <w:proofErr w:type="spellStart"/>
      <w:r>
        <w:t>viviendas</w:t>
      </w:r>
      <w:proofErr w:type="spellEnd"/>
      <w:r>
        <w:t xml:space="preserve"> </w:t>
      </w:r>
      <w:proofErr w:type="spellStart"/>
      <w:r>
        <w:t>disponibles</w:t>
      </w:r>
      <w:proofErr w:type="spellEnd"/>
      <w:r>
        <w:t xml:space="preserve"> para las personas </w:t>
      </w:r>
      <w:proofErr w:type="spellStart"/>
      <w:r>
        <w:t>afectadas</w:t>
      </w:r>
      <w:proofErr w:type="spellEnd"/>
      <w:r>
        <w:t xml:space="preserve"> y </w:t>
      </w:r>
      <w:proofErr w:type="spellStart"/>
      <w:r>
        <w:t>fa</w:t>
      </w:r>
      <w:r>
        <w:t>milias</w:t>
      </w:r>
      <w:proofErr w:type="spellEnd"/>
      <w:r>
        <w:t xml:space="preserve"> de </w:t>
      </w:r>
      <w:proofErr w:type="spellStart"/>
      <w:r>
        <w:t>ingresos</w:t>
      </w:r>
      <w:proofErr w:type="spellEnd"/>
      <w:r>
        <w:t xml:space="preserve"> </w:t>
      </w:r>
      <w:proofErr w:type="spellStart"/>
      <w:r>
        <w:t>bajos</w:t>
      </w:r>
      <w:proofErr w:type="spellEnd"/>
      <w:r>
        <w:t xml:space="preserve"> o </w:t>
      </w:r>
      <w:proofErr w:type="spellStart"/>
      <w:r>
        <w:t>moderados</w:t>
      </w:r>
      <w:proofErr w:type="spellEnd"/>
      <w:r>
        <w:t xml:space="preserve">. Caltrans </w:t>
      </w:r>
      <w:proofErr w:type="spellStart"/>
      <w:r>
        <w:t>tiene</w:t>
      </w:r>
      <w:proofErr w:type="spellEnd"/>
      <w:r>
        <w:t xml:space="preserve"> </w:t>
      </w:r>
      <w:proofErr w:type="spellStart"/>
      <w:r>
        <w:t>autoridad</w:t>
      </w:r>
      <w:proofErr w:type="spellEnd"/>
      <w:r>
        <w:t xml:space="preserve"> </w:t>
      </w:r>
      <w:proofErr w:type="spellStart"/>
      <w:r>
        <w:t>implícita</w:t>
      </w:r>
      <w:proofErr w:type="spellEnd"/>
      <w:r>
        <w:t xml:space="preserve"> para </w:t>
      </w:r>
      <w:proofErr w:type="spellStart"/>
      <w:r>
        <w:t>adoptar</w:t>
      </w:r>
      <w:proofErr w:type="spellEnd"/>
      <w:r>
        <w:t xml:space="preserve"> </w:t>
      </w:r>
      <w:proofErr w:type="spellStart"/>
      <w:r>
        <w:t>los</w:t>
      </w:r>
      <w:proofErr w:type="spellEnd"/>
      <w:r>
        <w:t xml:space="preserve"> </w:t>
      </w:r>
      <w:proofErr w:type="spellStart"/>
      <w:r>
        <w:t>reglamentos</w:t>
      </w:r>
      <w:proofErr w:type="spellEnd"/>
      <w:r>
        <w:t xml:space="preserve"> </w:t>
      </w:r>
      <w:proofErr w:type="spellStart"/>
      <w:r>
        <w:t>propuestos</w:t>
      </w:r>
      <w:proofErr w:type="spellEnd"/>
      <w:r>
        <w:t xml:space="preserve"> bajo </w:t>
      </w:r>
      <w:proofErr w:type="spellStart"/>
      <w:r>
        <w:t>el</w:t>
      </w:r>
      <w:proofErr w:type="spellEnd"/>
      <w:r>
        <w:t xml:space="preserve"> Código de </w:t>
      </w:r>
      <w:proofErr w:type="spellStart"/>
      <w:r>
        <w:t>Gobierno</w:t>
      </w:r>
      <w:proofErr w:type="spellEnd"/>
      <w:r>
        <w:t xml:space="preserve">, </w:t>
      </w:r>
      <w:proofErr w:type="spellStart"/>
      <w:r>
        <w:t>sección</w:t>
      </w:r>
      <w:proofErr w:type="spellEnd"/>
      <w:r>
        <w:t xml:space="preserve"> 54237, y </w:t>
      </w:r>
      <w:proofErr w:type="spellStart"/>
      <w:r>
        <w:t>autoridad</w:t>
      </w:r>
      <w:proofErr w:type="spellEnd"/>
      <w:r>
        <w:t xml:space="preserve"> </w:t>
      </w:r>
      <w:proofErr w:type="spellStart"/>
      <w:r>
        <w:t>expresa</w:t>
      </w:r>
      <w:proofErr w:type="spellEnd"/>
      <w:r>
        <w:t xml:space="preserve"> bajo la </w:t>
      </w:r>
      <w:proofErr w:type="spellStart"/>
      <w:r>
        <w:t>sección</w:t>
      </w:r>
      <w:proofErr w:type="spellEnd"/>
      <w:r>
        <w:t xml:space="preserve"> 54237.10.</w:t>
      </w:r>
    </w:p>
    <w:p w14:paraId="7FE779F7" w14:textId="77777777" w:rsidR="00303072" w:rsidRDefault="0077538A">
      <w:pPr>
        <w:pStyle w:val="Heading1"/>
        <w:spacing w:before="293"/>
        <w:ind w:left="729" w:right="728"/>
      </w:pPr>
      <w:r>
        <w:t xml:space="preserve">RESUMEN INFORMATIVO/RESUMEN DE LA DECLARACIÓN DE </w:t>
      </w:r>
      <w:r>
        <w:rPr>
          <w:spacing w:val="-2"/>
        </w:rPr>
        <w:t>REGLA</w:t>
      </w:r>
      <w:r>
        <w:rPr>
          <w:spacing w:val="-2"/>
        </w:rPr>
        <w:t>MENTO</w:t>
      </w:r>
    </w:p>
    <w:p w14:paraId="6E3F0093" w14:textId="77777777" w:rsidR="00303072" w:rsidRDefault="0077538A">
      <w:pPr>
        <w:pStyle w:val="BodyText"/>
        <w:spacing w:before="1"/>
        <w:ind w:left="120" w:right="153"/>
      </w:pPr>
      <w:r>
        <w:t>Caltrans</w:t>
      </w:r>
      <w:r>
        <w:rPr>
          <w:spacing w:val="-3"/>
        </w:rPr>
        <w:t xml:space="preserve"> </w:t>
      </w:r>
      <w:proofErr w:type="spellStart"/>
      <w:r>
        <w:t>adquiere</w:t>
      </w:r>
      <w:proofErr w:type="spellEnd"/>
      <w:r>
        <w:rPr>
          <w:spacing w:val="-4"/>
        </w:rPr>
        <w:t xml:space="preserve"> </w:t>
      </w:r>
      <w:proofErr w:type="spellStart"/>
      <w:r>
        <w:t>bienes</w:t>
      </w:r>
      <w:proofErr w:type="spellEnd"/>
      <w:r>
        <w:rPr>
          <w:spacing w:val="-3"/>
        </w:rPr>
        <w:t xml:space="preserve"> </w:t>
      </w:r>
      <w:proofErr w:type="spellStart"/>
      <w:r>
        <w:t>inmuebles</w:t>
      </w:r>
      <w:proofErr w:type="spellEnd"/>
      <w:r>
        <w:rPr>
          <w:spacing w:val="-3"/>
        </w:rPr>
        <w:t xml:space="preserve"> </w:t>
      </w:r>
      <w:proofErr w:type="spellStart"/>
      <w:r>
        <w:t>necesarios</w:t>
      </w:r>
      <w:proofErr w:type="spellEnd"/>
      <w:r>
        <w:rPr>
          <w:spacing w:val="-3"/>
        </w:rPr>
        <w:t xml:space="preserve"> </w:t>
      </w:r>
      <w:r>
        <w:t>para</w:t>
      </w:r>
      <w:r>
        <w:rPr>
          <w:spacing w:val="-4"/>
        </w:rPr>
        <w:t xml:space="preserve"> </w:t>
      </w:r>
      <w:proofErr w:type="spellStart"/>
      <w:r>
        <w:t>el</w:t>
      </w:r>
      <w:proofErr w:type="spellEnd"/>
      <w:r>
        <w:rPr>
          <w:spacing w:val="-4"/>
        </w:rPr>
        <w:t xml:space="preserve"> </w:t>
      </w:r>
      <w:proofErr w:type="spellStart"/>
      <w:r>
        <w:t>propósito</w:t>
      </w:r>
      <w:proofErr w:type="spellEnd"/>
      <w:r>
        <w:rPr>
          <w:spacing w:val="-5"/>
        </w:rPr>
        <w:t xml:space="preserve"> </w:t>
      </w:r>
      <w:r>
        <w:t>de</w:t>
      </w:r>
      <w:r>
        <w:rPr>
          <w:spacing w:val="-6"/>
        </w:rPr>
        <w:t xml:space="preserve"> </w:t>
      </w:r>
      <w:proofErr w:type="spellStart"/>
      <w:r>
        <w:t>transporte</w:t>
      </w:r>
      <w:proofErr w:type="spellEnd"/>
      <w:r>
        <w:rPr>
          <w:spacing w:val="-4"/>
        </w:rPr>
        <w:t xml:space="preserve"> </w:t>
      </w:r>
      <w:proofErr w:type="spellStart"/>
      <w:r>
        <w:t>estatal</w:t>
      </w:r>
      <w:proofErr w:type="spellEnd"/>
      <w:r>
        <w:t xml:space="preserve"> y, </w:t>
      </w:r>
      <w:proofErr w:type="spellStart"/>
      <w:r>
        <w:t>por</w:t>
      </w:r>
      <w:proofErr w:type="spellEnd"/>
      <w:r>
        <w:t xml:space="preserve"> ley, </w:t>
      </w:r>
      <w:proofErr w:type="spellStart"/>
      <w:r>
        <w:t>debe</w:t>
      </w:r>
      <w:proofErr w:type="spellEnd"/>
      <w:r>
        <w:t xml:space="preserve"> </w:t>
      </w:r>
      <w:proofErr w:type="spellStart"/>
      <w:r>
        <w:t>intentar</w:t>
      </w:r>
      <w:proofErr w:type="spellEnd"/>
      <w:r>
        <w:t xml:space="preserve"> </w:t>
      </w:r>
      <w:proofErr w:type="spellStart"/>
      <w:r>
        <w:t>deshacerse</w:t>
      </w:r>
      <w:proofErr w:type="spellEnd"/>
      <w:r>
        <w:t xml:space="preserve"> de </w:t>
      </w:r>
      <w:proofErr w:type="spellStart"/>
      <w:r>
        <w:t>propiedades</w:t>
      </w:r>
      <w:proofErr w:type="spellEnd"/>
      <w:r>
        <w:t xml:space="preserve"> que </w:t>
      </w:r>
      <w:proofErr w:type="spellStart"/>
      <w:r>
        <w:t>ya</w:t>
      </w:r>
      <w:proofErr w:type="spellEnd"/>
      <w:r>
        <w:t xml:space="preserve"> no son </w:t>
      </w:r>
      <w:proofErr w:type="spellStart"/>
      <w:r>
        <w:t>necesarias</w:t>
      </w:r>
      <w:proofErr w:type="spellEnd"/>
      <w:r>
        <w:t xml:space="preserve"> para </w:t>
      </w:r>
      <w:proofErr w:type="spellStart"/>
      <w:r>
        <w:t>dichos</w:t>
      </w:r>
      <w:proofErr w:type="spellEnd"/>
      <w:r>
        <w:t xml:space="preserve"> </w:t>
      </w:r>
      <w:proofErr w:type="spellStart"/>
      <w:r>
        <w:t>propósitos</w:t>
      </w:r>
      <w:proofErr w:type="spellEnd"/>
      <w:r>
        <w:t xml:space="preserve"> (</w:t>
      </w:r>
      <w:proofErr w:type="spellStart"/>
      <w:r>
        <w:t>sección</w:t>
      </w:r>
      <w:proofErr w:type="spellEnd"/>
      <w:r>
        <w:t xml:space="preserve"> 118.6 del Código de Calles y </w:t>
      </w:r>
      <w:proofErr w:type="spellStart"/>
      <w:r>
        <w:t>Carreteras</w:t>
      </w:r>
      <w:proofErr w:type="spellEnd"/>
      <w:r>
        <w:t xml:space="preserve">). </w:t>
      </w:r>
      <w:proofErr w:type="spellStart"/>
      <w:r>
        <w:t>Esta</w:t>
      </w:r>
      <w:proofErr w:type="spellEnd"/>
      <w:r>
        <w:t xml:space="preserve"> </w:t>
      </w:r>
      <w:proofErr w:type="spellStart"/>
      <w:r>
        <w:t>acción</w:t>
      </w:r>
      <w:proofErr w:type="spellEnd"/>
      <w:r>
        <w:t xml:space="preserve"> del </w:t>
      </w:r>
      <w:proofErr w:type="spellStart"/>
      <w:r>
        <w:t>reglamento</w:t>
      </w:r>
      <w:proofErr w:type="spellEnd"/>
      <w:r>
        <w:t xml:space="preserve"> </w:t>
      </w:r>
      <w:proofErr w:type="spellStart"/>
      <w:r>
        <w:t>implementará</w:t>
      </w:r>
      <w:proofErr w:type="spellEnd"/>
      <w:r>
        <w:t xml:space="preserve">, </w:t>
      </w:r>
      <w:proofErr w:type="spellStart"/>
      <w:r>
        <w:t>interpretará</w:t>
      </w:r>
      <w:proofErr w:type="spellEnd"/>
      <w:r>
        <w:t xml:space="preserve"> y </w:t>
      </w:r>
      <w:proofErr w:type="spellStart"/>
      <w:r>
        <w:t>hará</w:t>
      </w:r>
      <w:proofErr w:type="spellEnd"/>
      <w:r>
        <w:t xml:space="preserve"> </w:t>
      </w:r>
      <w:proofErr w:type="spellStart"/>
      <w:r>
        <w:t>más</w:t>
      </w:r>
      <w:proofErr w:type="spellEnd"/>
      <w:r>
        <w:t xml:space="preserve"> </w:t>
      </w:r>
      <w:proofErr w:type="spellStart"/>
      <w:r>
        <w:t>específica</w:t>
      </w:r>
      <w:proofErr w:type="spellEnd"/>
      <w:r>
        <w:t xml:space="preserve"> la Ley Roberti, que </w:t>
      </w:r>
      <w:proofErr w:type="spellStart"/>
      <w:r>
        <w:t>e</w:t>
      </w:r>
      <w:r>
        <w:t>stablece</w:t>
      </w:r>
      <w:proofErr w:type="spellEnd"/>
      <w:r>
        <w:t xml:space="preserve"> las </w:t>
      </w:r>
      <w:proofErr w:type="spellStart"/>
      <w:r>
        <w:t>prioridades</w:t>
      </w:r>
      <w:proofErr w:type="spellEnd"/>
      <w:r>
        <w:t xml:space="preserve"> y </w:t>
      </w:r>
      <w:proofErr w:type="spellStart"/>
      <w:r>
        <w:t>procedimientos</w:t>
      </w:r>
      <w:proofErr w:type="spellEnd"/>
      <w:r>
        <w:t xml:space="preserve"> para disponer de </w:t>
      </w:r>
      <w:proofErr w:type="spellStart"/>
      <w:r>
        <w:t>aproximadamente</w:t>
      </w:r>
      <w:proofErr w:type="spellEnd"/>
      <w:r>
        <w:t xml:space="preserve"> 400 </w:t>
      </w:r>
      <w:proofErr w:type="spellStart"/>
      <w:r>
        <w:t>propiedades</w:t>
      </w:r>
      <w:proofErr w:type="spellEnd"/>
      <w:r>
        <w:t xml:space="preserve"> </w:t>
      </w:r>
      <w:proofErr w:type="spellStart"/>
      <w:r>
        <w:t>excedentes</w:t>
      </w:r>
      <w:proofErr w:type="spellEnd"/>
      <w:r>
        <w:t xml:space="preserve">, </w:t>
      </w:r>
      <w:proofErr w:type="spellStart"/>
      <w:r>
        <w:t>propiedad</w:t>
      </w:r>
      <w:proofErr w:type="spellEnd"/>
      <w:r>
        <w:t xml:space="preserve"> de Caltrans y </w:t>
      </w:r>
      <w:proofErr w:type="spellStart"/>
      <w:r>
        <w:t>ubicadas</w:t>
      </w:r>
      <w:proofErr w:type="spellEnd"/>
      <w:r>
        <w:t xml:space="preserve"> a lo largo del </w:t>
      </w:r>
      <w:proofErr w:type="spellStart"/>
      <w:r>
        <w:t>corredor</w:t>
      </w:r>
      <w:proofErr w:type="spellEnd"/>
      <w:r>
        <w:t xml:space="preserve"> SR</w:t>
      </w:r>
      <w:r>
        <w:rPr>
          <w:spacing w:val="-2"/>
        </w:rPr>
        <w:t xml:space="preserve"> </w:t>
      </w:r>
      <w:r>
        <w:t>710</w:t>
      </w:r>
      <w:r>
        <w:rPr>
          <w:spacing w:val="-4"/>
        </w:rPr>
        <w:t xml:space="preserve"> </w:t>
      </w:r>
      <w:proofErr w:type="spellStart"/>
      <w:r>
        <w:t>en</w:t>
      </w:r>
      <w:proofErr w:type="spellEnd"/>
      <w:r>
        <w:rPr>
          <w:spacing w:val="-3"/>
        </w:rPr>
        <w:t xml:space="preserve"> </w:t>
      </w:r>
      <w:r>
        <w:t>Pasadena,</w:t>
      </w:r>
      <w:r>
        <w:rPr>
          <w:spacing w:val="-2"/>
        </w:rPr>
        <w:t xml:space="preserve"> </w:t>
      </w:r>
      <w:r>
        <w:t>South</w:t>
      </w:r>
      <w:r>
        <w:rPr>
          <w:spacing w:val="-5"/>
        </w:rPr>
        <w:t xml:space="preserve"> </w:t>
      </w:r>
      <w:r>
        <w:t>Pasadena</w:t>
      </w:r>
      <w:r>
        <w:rPr>
          <w:spacing w:val="-3"/>
        </w:rPr>
        <w:t xml:space="preserve"> </w:t>
      </w:r>
      <w:r>
        <w:t>y</w:t>
      </w:r>
      <w:r>
        <w:rPr>
          <w:spacing w:val="-2"/>
        </w:rPr>
        <w:t xml:space="preserve"> </w:t>
      </w:r>
      <w:r>
        <w:t>la</w:t>
      </w:r>
      <w:r>
        <w:rPr>
          <w:spacing w:val="-6"/>
        </w:rPr>
        <w:t xml:space="preserve"> </w:t>
      </w:r>
      <w:proofErr w:type="spellStart"/>
      <w:r>
        <w:t>comunidad</w:t>
      </w:r>
      <w:proofErr w:type="spellEnd"/>
      <w:r>
        <w:rPr>
          <w:spacing w:val="-4"/>
        </w:rPr>
        <w:t xml:space="preserve"> </w:t>
      </w:r>
      <w:r>
        <w:t>de</w:t>
      </w:r>
      <w:r>
        <w:rPr>
          <w:spacing w:val="-5"/>
        </w:rPr>
        <w:t xml:space="preserve"> </w:t>
      </w:r>
      <w:r>
        <w:t>El</w:t>
      </w:r>
      <w:r>
        <w:rPr>
          <w:spacing w:val="-3"/>
        </w:rPr>
        <w:t xml:space="preserve"> </w:t>
      </w:r>
      <w:r>
        <w:t>Sereno</w:t>
      </w:r>
      <w:r>
        <w:rPr>
          <w:spacing w:val="-1"/>
        </w:rPr>
        <w:t xml:space="preserve"> </w:t>
      </w:r>
      <w:r>
        <w:t>de</w:t>
      </w:r>
      <w:r>
        <w:rPr>
          <w:spacing w:val="-5"/>
        </w:rPr>
        <w:t xml:space="preserve"> </w:t>
      </w:r>
      <w:r>
        <w:t>Los</w:t>
      </w:r>
      <w:r>
        <w:rPr>
          <w:spacing w:val="-2"/>
        </w:rPr>
        <w:t xml:space="preserve"> </w:t>
      </w:r>
      <w:proofErr w:type="spellStart"/>
      <w:r>
        <w:t>Ángeles</w:t>
      </w:r>
      <w:proofErr w:type="spellEnd"/>
      <w:r>
        <w:t>.</w:t>
      </w:r>
      <w:r>
        <w:rPr>
          <w:spacing w:val="-4"/>
        </w:rPr>
        <w:t xml:space="preserve"> </w:t>
      </w:r>
      <w:r>
        <w:t xml:space="preserve">La Ley Roberti </w:t>
      </w:r>
      <w:proofErr w:type="spellStart"/>
      <w:r>
        <w:t>fu</w:t>
      </w:r>
      <w:r>
        <w:t>e</w:t>
      </w:r>
      <w:proofErr w:type="spellEnd"/>
      <w:r>
        <w:t xml:space="preserve"> </w:t>
      </w:r>
      <w:proofErr w:type="spellStart"/>
      <w:r>
        <w:t>modificada</w:t>
      </w:r>
      <w:proofErr w:type="spellEnd"/>
      <w:r>
        <w:t xml:space="preserve"> </w:t>
      </w:r>
      <w:proofErr w:type="spellStart"/>
      <w:r>
        <w:t>por</w:t>
      </w:r>
      <w:proofErr w:type="spellEnd"/>
      <w:r>
        <w:t xml:space="preserve"> la </w:t>
      </w:r>
      <w:proofErr w:type="spellStart"/>
      <w:r>
        <w:t>Legislatura</w:t>
      </w:r>
      <w:proofErr w:type="spellEnd"/>
      <w:r>
        <w:t xml:space="preserve"> con la </w:t>
      </w:r>
      <w:proofErr w:type="spellStart"/>
      <w:r>
        <w:t>promulgación</w:t>
      </w:r>
      <w:proofErr w:type="spellEnd"/>
      <w:r>
        <w:t xml:space="preserve"> del Proyecto de Ley del </w:t>
      </w:r>
      <w:proofErr w:type="spellStart"/>
      <w:r>
        <w:t>Senado</w:t>
      </w:r>
      <w:proofErr w:type="spellEnd"/>
      <w:r>
        <w:t xml:space="preserve"> 51 (</w:t>
      </w:r>
      <w:proofErr w:type="spellStart"/>
      <w:r>
        <w:t>Durazo</w:t>
      </w:r>
      <w:proofErr w:type="spellEnd"/>
      <w:r>
        <w:t xml:space="preserve">, 2021), </w:t>
      </w:r>
      <w:proofErr w:type="spellStart"/>
      <w:r>
        <w:t>el</w:t>
      </w:r>
      <w:proofErr w:type="spellEnd"/>
      <w:r>
        <w:t xml:space="preserve"> Proyecto de Ley del </w:t>
      </w:r>
      <w:proofErr w:type="spellStart"/>
      <w:r>
        <w:t>Senado</w:t>
      </w:r>
      <w:proofErr w:type="spellEnd"/>
      <w:r>
        <w:t xml:space="preserve"> 381 (Portantino, 2021) y </w:t>
      </w:r>
      <w:proofErr w:type="spellStart"/>
      <w:r>
        <w:t>el</w:t>
      </w:r>
      <w:proofErr w:type="spellEnd"/>
      <w:r>
        <w:t xml:space="preserve"> Proyecto de Ley del </w:t>
      </w:r>
      <w:proofErr w:type="spellStart"/>
      <w:r>
        <w:t>Senado</w:t>
      </w:r>
      <w:proofErr w:type="spellEnd"/>
      <w:r>
        <w:t xml:space="preserve"> 959 (Portantino, 2022). </w:t>
      </w:r>
      <w:proofErr w:type="spellStart"/>
      <w:r>
        <w:t>Estos</w:t>
      </w:r>
      <w:proofErr w:type="spellEnd"/>
      <w:r>
        <w:t xml:space="preserve"> </w:t>
      </w:r>
      <w:proofErr w:type="spellStart"/>
      <w:r>
        <w:t>tres</w:t>
      </w:r>
      <w:proofErr w:type="spellEnd"/>
      <w:r>
        <w:t xml:space="preserve"> </w:t>
      </w:r>
      <w:proofErr w:type="spellStart"/>
      <w:r>
        <w:t>proyectos</w:t>
      </w:r>
      <w:proofErr w:type="spellEnd"/>
      <w:r>
        <w:t xml:space="preserve"> de ley </w:t>
      </w:r>
      <w:proofErr w:type="spellStart"/>
      <w:r>
        <w:t>requirieron</w:t>
      </w:r>
      <w:proofErr w:type="spellEnd"/>
      <w:r>
        <w:t xml:space="preserve"> la </w:t>
      </w:r>
      <w:proofErr w:type="spellStart"/>
      <w:r>
        <w:t>ad</w:t>
      </w:r>
      <w:r>
        <w:t>opción</w:t>
      </w:r>
      <w:proofErr w:type="spellEnd"/>
      <w:r>
        <w:t xml:space="preserve"> de </w:t>
      </w:r>
      <w:proofErr w:type="spellStart"/>
      <w:r>
        <w:t>regulaciones</w:t>
      </w:r>
      <w:proofErr w:type="spellEnd"/>
      <w:r>
        <w:t xml:space="preserve"> de </w:t>
      </w:r>
      <w:proofErr w:type="spellStart"/>
      <w:r>
        <w:t>emergencia</w:t>
      </w:r>
      <w:proofErr w:type="spellEnd"/>
      <w:r>
        <w:t xml:space="preserve"> que </w:t>
      </w:r>
      <w:proofErr w:type="spellStart"/>
      <w:r>
        <w:t>expiran</w:t>
      </w:r>
      <w:proofErr w:type="spellEnd"/>
      <w:r>
        <w:t xml:space="preserve"> </w:t>
      </w:r>
      <w:proofErr w:type="spellStart"/>
      <w:r>
        <w:t>colectivamente</w:t>
      </w:r>
      <w:proofErr w:type="spellEnd"/>
      <w:r>
        <w:t xml:space="preserve"> </w:t>
      </w:r>
      <w:proofErr w:type="spellStart"/>
      <w:r>
        <w:t>el</w:t>
      </w:r>
      <w:proofErr w:type="spellEnd"/>
      <w:r>
        <w:t xml:space="preserve"> 30 de </w:t>
      </w:r>
      <w:proofErr w:type="spellStart"/>
      <w:r>
        <w:t>septiembre</w:t>
      </w:r>
      <w:proofErr w:type="spellEnd"/>
      <w:r>
        <w:t xml:space="preserve"> de 2024.</w:t>
      </w:r>
    </w:p>
    <w:p w14:paraId="0205ED62" w14:textId="77777777" w:rsidR="00303072" w:rsidRDefault="00303072">
      <w:pPr>
        <w:pStyle w:val="BodyText"/>
      </w:pPr>
    </w:p>
    <w:p w14:paraId="38708452" w14:textId="77777777" w:rsidR="00303072" w:rsidRDefault="0077538A">
      <w:pPr>
        <w:pStyle w:val="BodyText"/>
        <w:spacing w:before="1"/>
        <w:ind w:left="120" w:right="122"/>
      </w:pPr>
      <w:r>
        <w:t>Con</w:t>
      </w:r>
      <w:r>
        <w:rPr>
          <w:spacing w:val="-3"/>
        </w:rPr>
        <w:t xml:space="preserve"> </w:t>
      </w:r>
      <w:r>
        <w:t>la</w:t>
      </w:r>
      <w:r>
        <w:rPr>
          <w:spacing w:val="-3"/>
        </w:rPr>
        <w:t xml:space="preserve"> </w:t>
      </w:r>
      <w:proofErr w:type="spellStart"/>
      <w:r>
        <w:t>aprobación</w:t>
      </w:r>
      <w:proofErr w:type="spellEnd"/>
      <w:r>
        <w:rPr>
          <w:spacing w:val="-5"/>
        </w:rPr>
        <w:t xml:space="preserve"> </w:t>
      </w:r>
      <w:r>
        <w:t>de</w:t>
      </w:r>
      <w:r>
        <w:rPr>
          <w:spacing w:val="-3"/>
        </w:rPr>
        <w:t xml:space="preserve"> </w:t>
      </w:r>
      <w:proofErr w:type="spellStart"/>
      <w:r>
        <w:t>los</w:t>
      </w:r>
      <w:proofErr w:type="spellEnd"/>
      <w:r>
        <w:rPr>
          <w:spacing w:val="-5"/>
        </w:rPr>
        <w:t xml:space="preserve"> </w:t>
      </w:r>
      <w:proofErr w:type="spellStart"/>
      <w:r>
        <w:t>proyectos</w:t>
      </w:r>
      <w:proofErr w:type="spellEnd"/>
      <w:r>
        <w:rPr>
          <w:spacing w:val="-2"/>
        </w:rPr>
        <w:t xml:space="preserve"> </w:t>
      </w:r>
      <w:r>
        <w:t>de</w:t>
      </w:r>
      <w:r>
        <w:rPr>
          <w:spacing w:val="-5"/>
        </w:rPr>
        <w:t xml:space="preserve"> </w:t>
      </w:r>
      <w:r>
        <w:t>ley</w:t>
      </w:r>
      <w:r>
        <w:rPr>
          <w:spacing w:val="-2"/>
        </w:rPr>
        <w:t xml:space="preserve"> </w:t>
      </w:r>
      <w:proofErr w:type="spellStart"/>
      <w:r>
        <w:t>mencionados</w:t>
      </w:r>
      <w:proofErr w:type="spellEnd"/>
      <w:r>
        <w:rPr>
          <w:spacing w:val="-2"/>
        </w:rPr>
        <w:t xml:space="preserve"> </w:t>
      </w:r>
      <w:proofErr w:type="spellStart"/>
      <w:r>
        <w:t>anteriormente</w:t>
      </w:r>
      <w:proofErr w:type="spellEnd"/>
      <w:r>
        <w:t>,</w:t>
      </w:r>
      <w:r>
        <w:rPr>
          <w:spacing w:val="-2"/>
        </w:rPr>
        <w:t xml:space="preserve"> </w:t>
      </w:r>
      <w:r>
        <w:t>la</w:t>
      </w:r>
      <w:r>
        <w:rPr>
          <w:spacing w:val="-3"/>
        </w:rPr>
        <w:t xml:space="preserve"> </w:t>
      </w:r>
      <w:proofErr w:type="spellStart"/>
      <w:r>
        <w:t>Legislatura</w:t>
      </w:r>
      <w:proofErr w:type="spellEnd"/>
      <w:r>
        <w:t xml:space="preserve"> </w:t>
      </w:r>
      <w:proofErr w:type="spellStart"/>
      <w:r>
        <w:t>declaró</w:t>
      </w:r>
      <w:proofErr w:type="spellEnd"/>
      <w:r>
        <w:t xml:space="preserve"> que</w:t>
      </w:r>
      <w:r>
        <w:rPr>
          <w:spacing w:val="-3"/>
        </w:rPr>
        <w:t xml:space="preserve"> </w:t>
      </w:r>
      <w:r>
        <w:t>la</w:t>
      </w:r>
      <w:r>
        <w:rPr>
          <w:spacing w:val="-1"/>
        </w:rPr>
        <w:t xml:space="preserve"> </w:t>
      </w:r>
      <w:r>
        <w:t>crisis</w:t>
      </w:r>
      <w:r>
        <w:rPr>
          <w:spacing w:val="-3"/>
        </w:rPr>
        <w:t xml:space="preserve"> </w:t>
      </w:r>
      <w:r>
        <w:t>de</w:t>
      </w:r>
      <w:r>
        <w:rPr>
          <w:spacing w:val="-1"/>
        </w:rPr>
        <w:t xml:space="preserve"> </w:t>
      </w:r>
      <w:r>
        <w:t>personas</w:t>
      </w:r>
      <w:r>
        <w:rPr>
          <w:spacing w:val="-3"/>
        </w:rPr>
        <w:t xml:space="preserve"> </w:t>
      </w:r>
      <w:r>
        <w:t>sin</w:t>
      </w:r>
      <w:r>
        <w:rPr>
          <w:spacing w:val="-1"/>
        </w:rPr>
        <w:t xml:space="preserve"> </w:t>
      </w:r>
      <w:proofErr w:type="spellStart"/>
      <w:r>
        <w:t>hogar</w:t>
      </w:r>
      <w:proofErr w:type="spellEnd"/>
      <w:r>
        <w:rPr>
          <w:spacing w:val="-1"/>
        </w:rPr>
        <w:t xml:space="preserve"> </w:t>
      </w:r>
      <w:proofErr w:type="spellStart"/>
      <w:r>
        <w:t>en</w:t>
      </w:r>
      <w:proofErr w:type="spellEnd"/>
      <w:r>
        <w:rPr>
          <w:spacing w:val="-1"/>
        </w:rPr>
        <w:t xml:space="preserve"> </w:t>
      </w:r>
      <w:proofErr w:type="spellStart"/>
      <w:r>
        <w:t>el</w:t>
      </w:r>
      <w:proofErr w:type="spellEnd"/>
      <w:r>
        <w:rPr>
          <w:spacing w:val="-1"/>
        </w:rPr>
        <w:t xml:space="preserve"> </w:t>
      </w:r>
      <w:proofErr w:type="spellStart"/>
      <w:r>
        <w:t>estado</w:t>
      </w:r>
      <w:proofErr w:type="spellEnd"/>
      <w:r>
        <w:t xml:space="preserve"> ha</w:t>
      </w:r>
      <w:r>
        <w:rPr>
          <w:spacing w:val="-1"/>
        </w:rPr>
        <w:t xml:space="preserve"> </w:t>
      </w:r>
      <w:proofErr w:type="spellStart"/>
      <w:r>
        <w:t>agravado</w:t>
      </w:r>
      <w:proofErr w:type="spellEnd"/>
      <w:r>
        <w:t xml:space="preserve"> la</w:t>
      </w:r>
      <w:r>
        <w:rPr>
          <w:spacing w:val="-1"/>
        </w:rPr>
        <w:t xml:space="preserve"> </w:t>
      </w:r>
      <w:proofErr w:type="spellStart"/>
      <w:r>
        <w:t>necesi</w:t>
      </w:r>
      <w:r>
        <w:t>dad</w:t>
      </w:r>
      <w:proofErr w:type="spellEnd"/>
      <w:r>
        <w:t xml:space="preserve"> de </w:t>
      </w:r>
      <w:proofErr w:type="spellStart"/>
      <w:r>
        <w:t>viviendas</w:t>
      </w:r>
      <w:proofErr w:type="spellEnd"/>
      <w:r>
        <w:t xml:space="preserve"> </w:t>
      </w:r>
      <w:proofErr w:type="spellStart"/>
      <w:r>
        <w:t>asequibles</w:t>
      </w:r>
      <w:proofErr w:type="spellEnd"/>
      <w:r>
        <w:t xml:space="preserve"> y </w:t>
      </w:r>
      <w:proofErr w:type="spellStart"/>
      <w:r>
        <w:t>reafirmó</w:t>
      </w:r>
      <w:proofErr w:type="spellEnd"/>
      <w:r>
        <w:t xml:space="preserve"> sus </w:t>
      </w:r>
      <w:proofErr w:type="spellStart"/>
      <w:r>
        <w:t>conclusiones</w:t>
      </w:r>
      <w:proofErr w:type="spellEnd"/>
      <w:r>
        <w:t xml:space="preserve"> de que </w:t>
      </w:r>
      <w:proofErr w:type="spellStart"/>
      <w:r>
        <w:t>existe</w:t>
      </w:r>
      <w:proofErr w:type="spellEnd"/>
      <w:r>
        <w:t xml:space="preserve"> </w:t>
      </w:r>
      <w:proofErr w:type="spellStart"/>
      <w:r>
        <w:t>en</w:t>
      </w:r>
      <w:proofErr w:type="spellEnd"/>
      <w:r>
        <w:t xml:space="preserve"> las </w:t>
      </w:r>
      <w:proofErr w:type="spellStart"/>
      <w:r>
        <w:t>áreas</w:t>
      </w:r>
      <w:proofErr w:type="spellEnd"/>
      <w:r>
        <w:t xml:space="preserve"> </w:t>
      </w:r>
      <w:proofErr w:type="spellStart"/>
      <w:r>
        <w:t>urbanas</w:t>
      </w:r>
      <w:proofErr w:type="spellEnd"/>
      <w:r>
        <w:t xml:space="preserve"> y rurales del </w:t>
      </w:r>
      <w:proofErr w:type="spellStart"/>
      <w:r>
        <w:t>estado</w:t>
      </w:r>
      <w:proofErr w:type="spellEnd"/>
      <w:r>
        <w:t xml:space="preserve"> </w:t>
      </w:r>
      <w:proofErr w:type="spellStart"/>
      <w:r>
        <w:t>una</w:t>
      </w:r>
      <w:proofErr w:type="spellEnd"/>
      <w:r>
        <w:t xml:space="preserve"> grave </w:t>
      </w:r>
      <w:proofErr w:type="spellStart"/>
      <w:r>
        <w:t>falta</w:t>
      </w:r>
      <w:proofErr w:type="spellEnd"/>
      <w:r>
        <w:t xml:space="preserve"> de </w:t>
      </w:r>
      <w:proofErr w:type="spellStart"/>
      <w:r>
        <w:t>viviendas</w:t>
      </w:r>
      <w:proofErr w:type="spellEnd"/>
      <w:r>
        <w:t xml:space="preserve"> </w:t>
      </w:r>
      <w:proofErr w:type="spellStart"/>
      <w:r>
        <w:t>decentes</w:t>
      </w:r>
      <w:proofErr w:type="spellEnd"/>
      <w:r>
        <w:t xml:space="preserve">, </w:t>
      </w:r>
      <w:proofErr w:type="spellStart"/>
      <w:r>
        <w:t>seguras</w:t>
      </w:r>
      <w:proofErr w:type="spellEnd"/>
      <w:r>
        <w:t xml:space="preserve"> y </w:t>
      </w:r>
      <w:proofErr w:type="spellStart"/>
      <w:r>
        <w:t>sanitarias</w:t>
      </w:r>
      <w:proofErr w:type="spellEnd"/>
      <w:r>
        <w:t xml:space="preserve"> que las personas y las </w:t>
      </w:r>
      <w:proofErr w:type="spellStart"/>
      <w:r>
        <w:t>familias</w:t>
      </w:r>
      <w:proofErr w:type="spellEnd"/>
      <w:r>
        <w:t xml:space="preserve"> de </w:t>
      </w:r>
      <w:proofErr w:type="spellStart"/>
      <w:r>
        <w:t>ingresos</w:t>
      </w:r>
      <w:proofErr w:type="spellEnd"/>
      <w:r>
        <w:t xml:space="preserve"> </w:t>
      </w:r>
      <w:proofErr w:type="spellStart"/>
      <w:r>
        <w:t>bajos</w:t>
      </w:r>
      <w:proofErr w:type="spellEnd"/>
      <w:r>
        <w:t xml:space="preserve"> o </w:t>
      </w:r>
      <w:proofErr w:type="spellStart"/>
      <w:r>
        <w:t>moderados</w:t>
      </w:r>
      <w:proofErr w:type="spellEnd"/>
      <w:r>
        <w:t xml:space="preserve"> </w:t>
      </w:r>
      <w:proofErr w:type="spellStart"/>
      <w:r>
        <w:t>pueden</w:t>
      </w:r>
      <w:proofErr w:type="spellEnd"/>
      <w:r>
        <w:t xml:space="preserve"> </w:t>
      </w:r>
      <w:proofErr w:type="spellStart"/>
      <w:r>
        <w:t>pagar</w:t>
      </w:r>
      <w:proofErr w:type="spellEnd"/>
      <w:r>
        <w:t xml:space="preserve"> y, </w:t>
      </w:r>
      <w:proofErr w:type="spellStart"/>
      <w:r>
        <w:t>en</w:t>
      </w:r>
      <w:proofErr w:type="spellEnd"/>
      <w:r>
        <w:t xml:space="preserve"> </w:t>
      </w:r>
      <w:proofErr w:type="spellStart"/>
      <w:r>
        <w:t>con</w:t>
      </w:r>
      <w:r>
        <w:t>secuencia</w:t>
      </w:r>
      <w:proofErr w:type="spellEnd"/>
      <w:r>
        <w:t xml:space="preserve">, </w:t>
      </w:r>
      <w:proofErr w:type="spellStart"/>
      <w:r>
        <w:t>existe</w:t>
      </w:r>
      <w:proofErr w:type="spellEnd"/>
      <w:r>
        <w:t xml:space="preserve"> </w:t>
      </w:r>
      <w:proofErr w:type="spellStart"/>
      <w:r>
        <w:t>una</w:t>
      </w:r>
      <w:proofErr w:type="spellEnd"/>
      <w:r>
        <w:t xml:space="preserve"> </w:t>
      </w:r>
      <w:proofErr w:type="spellStart"/>
      <w:r>
        <w:t>necesidad</w:t>
      </w:r>
      <w:proofErr w:type="spellEnd"/>
      <w:r>
        <w:t xml:space="preserve"> </w:t>
      </w:r>
      <w:proofErr w:type="spellStart"/>
      <w:r>
        <w:t>apremiante</w:t>
      </w:r>
      <w:proofErr w:type="spellEnd"/>
      <w:r>
        <w:t xml:space="preserve"> y </w:t>
      </w:r>
      <w:proofErr w:type="spellStart"/>
      <w:r>
        <w:t>urgente</w:t>
      </w:r>
      <w:proofErr w:type="spellEnd"/>
      <w:r>
        <w:t xml:space="preserve"> de </w:t>
      </w:r>
      <w:proofErr w:type="spellStart"/>
      <w:r>
        <w:t>preservar</w:t>
      </w:r>
      <w:proofErr w:type="spellEnd"/>
      <w:r>
        <w:t xml:space="preserve"> y </w:t>
      </w:r>
      <w:proofErr w:type="spellStart"/>
      <w:r>
        <w:t>ampliar</w:t>
      </w:r>
      <w:proofErr w:type="spellEnd"/>
      <w:r>
        <w:t xml:space="preserve"> las </w:t>
      </w:r>
      <w:proofErr w:type="spellStart"/>
      <w:r>
        <w:t>viviendas</w:t>
      </w:r>
      <w:proofErr w:type="spellEnd"/>
      <w:r>
        <w:t xml:space="preserve"> de </w:t>
      </w:r>
      <w:proofErr w:type="spellStart"/>
      <w:r>
        <w:t>ingresos</w:t>
      </w:r>
      <w:proofErr w:type="spellEnd"/>
      <w:r>
        <w:t xml:space="preserve"> </w:t>
      </w:r>
      <w:proofErr w:type="spellStart"/>
      <w:r>
        <w:t>bajos</w:t>
      </w:r>
      <w:proofErr w:type="spellEnd"/>
      <w:r>
        <w:t xml:space="preserve"> y </w:t>
      </w:r>
      <w:proofErr w:type="spellStart"/>
      <w:r>
        <w:t>moderados</w:t>
      </w:r>
      <w:proofErr w:type="spellEnd"/>
      <w:r>
        <w:t xml:space="preserve">. La </w:t>
      </w:r>
      <w:proofErr w:type="spellStart"/>
      <w:r>
        <w:t>Legislatura</w:t>
      </w:r>
      <w:proofErr w:type="spellEnd"/>
      <w:r>
        <w:t xml:space="preserve">, con la </w:t>
      </w:r>
      <w:proofErr w:type="spellStart"/>
      <w:r>
        <w:t>aprobación</w:t>
      </w:r>
      <w:proofErr w:type="spellEnd"/>
      <w:r>
        <w:t xml:space="preserve"> </w:t>
      </w:r>
      <w:proofErr w:type="spellStart"/>
      <w:r>
        <w:t>inicial</w:t>
      </w:r>
      <w:proofErr w:type="spellEnd"/>
      <w:r>
        <w:t xml:space="preserve"> de la Ley Roberti </w:t>
      </w:r>
      <w:proofErr w:type="spellStart"/>
      <w:r>
        <w:t>en</w:t>
      </w:r>
      <w:proofErr w:type="spellEnd"/>
      <w:r>
        <w:t xml:space="preserve"> 1979, </w:t>
      </w:r>
      <w:proofErr w:type="spellStart"/>
      <w:r>
        <w:t>declaró</w:t>
      </w:r>
      <w:proofErr w:type="spellEnd"/>
      <w:r>
        <w:t xml:space="preserve"> que las </w:t>
      </w:r>
      <w:proofErr w:type="spellStart"/>
      <w:r>
        <w:t>carreteras</w:t>
      </w:r>
      <w:proofErr w:type="spellEnd"/>
      <w:r>
        <w:t xml:space="preserve"> y </w:t>
      </w:r>
      <w:proofErr w:type="spellStart"/>
      <w:r>
        <w:t>otras</w:t>
      </w:r>
      <w:proofErr w:type="spellEnd"/>
      <w:r>
        <w:t xml:space="preserve"> </w:t>
      </w:r>
      <w:proofErr w:type="spellStart"/>
      <w:r>
        <w:t>actividades</w:t>
      </w:r>
      <w:proofErr w:type="spellEnd"/>
      <w:r>
        <w:t xml:space="preserve"> </w:t>
      </w:r>
      <w:proofErr w:type="spellStart"/>
      <w:r>
        <w:t>estatales</w:t>
      </w:r>
      <w:proofErr w:type="spellEnd"/>
      <w:r>
        <w:t xml:space="preserve"> </w:t>
      </w:r>
      <w:proofErr w:type="spellStart"/>
      <w:r>
        <w:t>contribuí</w:t>
      </w:r>
      <w:r>
        <w:t>an</w:t>
      </w:r>
      <w:proofErr w:type="spellEnd"/>
      <w:r>
        <w:t xml:space="preserve"> a la grave </w:t>
      </w:r>
      <w:proofErr w:type="spellStart"/>
      <w:r>
        <w:t>falta</w:t>
      </w:r>
      <w:proofErr w:type="spellEnd"/>
      <w:r>
        <w:t xml:space="preserve"> de </w:t>
      </w:r>
      <w:proofErr w:type="spellStart"/>
      <w:r>
        <w:t>viviendas</w:t>
      </w:r>
      <w:proofErr w:type="spellEnd"/>
      <w:r>
        <w:t xml:space="preserve"> y que tales </w:t>
      </w:r>
      <w:proofErr w:type="spellStart"/>
      <w:r>
        <w:t>acciones</w:t>
      </w:r>
      <w:proofErr w:type="spellEnd"/>
      <w:r>
        <w:t xml:space="preserve"> </w:t>
      </w:r>
      <w:proofErr w:type="spellStart"/>
      <w:r>
        <w:t>eran</w:t>
      </w:r>
      <w:proofErr w:type="spellEnd"/>
      <w:r>
        <w:t xml:space="preserve"> </w:t>
      </w:r>
      <w:proofErr w:type="spellStart"/>
      <w:r>
        <w:t>contrarias</w:t>
      </w:r>
      <w:proofErr w:type="spellEnd"/>
      <w:r>
        <w:t xml:space="preserve"> a las </w:t>
      </w:r>
      <w:proofErr w:type="spellStart"/>
      <w:r>
        <w:t>políticas</w:t>
      </w:r>
      <w:proofErr w:type="spellEnd"/>
      <w:r>
        <w:rPr>
          <w:spacing w:val="-2"/>
        </w:rPr>
        <w:t xml:space="preserve"> </w:t>
      </w:r>
      <w:proofErr w:type="spellStart"/>
      <w:r>
        <w:t>estatales</w:t>
      </w:r>
      <w:proofErr w:type="spellEnd"/>
      <w:r>
        <w:rPr>
          <w:spacing w:val="-5"/>
        </w:rPr>
        <w:t xml:space="preserve"> </w:t>
      </w:r>
      <w:r>
        <w:t>de</w:t>
      </w:r>
      <w:r>
        <w:rPr>
          <w:spacing w:val="-5"/>
        </w:rPr>
        <w:t xml:space="preserve"> </w:t>
      </w:r>
      <w:proofErr w:type="spellStart"/>
      <w:r>
        <w:t>vivienda</w:t>
      </w:r>
      <w:proofErr w:type="spellEnd"/>
      <w:r>
        <w:t>,</w:t>
      </w:r>
      <w:r>
        <w:rPr>
          <w:spacing w:val="-4"/>
        </w:rPr>
        <w:t xml:space="preserve"> </w:t>
      </w:r>
      <w:proofErr w:type="spellStart"/>
      <w:r>
        <w:t>desarrollo</w:t>
      </w:r>
      <w:proofErr w:type="spellEnd"/>
      <w:r>
        <w:rPr>
          <w:spacing w:val="-6"/>
        </w:rPr>
        <w:t xml:space="preserve"> </w:t>
      </w:r>
      <w:proofErr w:type="spellStart"/>
      <w:r>
        <w:t>urbano</w:t>
      </w:r>
      <w:proofErr w:type="spellEnd"/>
      <w:r>
        <w:rPr>
          <w:spacing w:val="-1"/>
        </w:rPr>
        <w:t xml:space="preserve"> </w:t>
      </w:r>
      <w:r>
        <w:t>y</w:t>
      </w:r>
      <w:r>
        <w:rPr>
          <w:spacing w:val="-2"/>
        </w:rPr>
        <w:t xml:space="preserve"> </w:t>
      </w:r>
      <w:r>
        <w:t>medio</w:t>
      </w:r>
      <w:r>
        <w:rPr>
          <w:spacing w:val="-4"/>
        </w:rPr>
        <w:t xml:space="preserve"> </w:t>
      </w:r>
      <w:proofErr w:type="spellStart"/>
      <w:r>
        <w:t>ambiente</w:t>
      </w:r>
      <w:proofErr w:type="spellEnd"/>
      <w:r>
        <w:rPr>
          <w:spacing w:val="-3"/>
        </w:rPr>
        <w:t xml:space="preserve"> </w:t>
      </w:r>
      <w:r>
        <w:t>-</w:t>
      </w:r>
      <w:r>
        <w:rPr>
          <w:spacing w:val="-4"/>
        </w:rPr>
        <w:t xml:space="preserve"> </w:t>
      </w:r>
      <w:proofErr w:type="spellStart"/>
      <w:r>
        <w:t>resultando</w:t>
      </w:r>
      <w:proofErr w:type="spellEnd"/>
      <w:r>
        <w:rPr>
          <w:spacing w:val="-4"/>
        </w:rPr>
        <w:t xml:space="preserve"> </w:t>
      </w:r>
      <w:proofErr w:type="spellStart"/>
      <w:r>
        <w:t>en</w:t>
      </w:r>
      <w:proofErr w:type="spellEnd"/>
      <w:r>
        <w:rPr>
          <w:spacing w:val="-3"/>
        </w:rPr>
        <w:t xml:space="preserve"> </w:t>
      </w:r>
      <w:r>
        <w:t xml:space="preserve">un </w:t>
      </w:r>
      <w:proofErr w:type="spellStart"/>
      <w:r>
        <w:t>efecto</w:t>
      </w:r>
      <w:proofErr w:type="spellEnd"/>
      <w:r>
        <w:t xml:space="preserve"> </w:t>
      </w:r>
      <w:proofErr w:type="spellStart"/>
      <w:r>
        <w:t>ambiental</w:t>
      </w:r>
      <w:proofErr w:type="spellEnd"/>
      <w:r>
        <w:rPr>
          <w:spacing w:val="-2"/>
        </w:rPr>
        <w:t xml:space="preserve"> </w:t>
      </w:r>
      <w:proofErr w:type="spellStart"/>
      <w:r>
        <w:t>significativo</w:t>
      </w:r>
      <w:proofErr w:type="spellEnd"/>
      <w:r>
        <w:rPr>
          <w:spacing w:val="-3"/>
        </w:rPr>
        <w:t xml:space="preserve"> </w:t>
      </w:r>
      <w:proofErr w:type="spellStart"/>
      <w:r>
        <w:t>dentro</w:t>
      </w:r>
      <w:proofErr w:type="spellEnd"/>
      <w:r>
        <w:rPr>
          <w:spacing w:val="-3"/>
        </w:rPr>
        <w:t xml:space="preserve"> </w:t>
      </w:r>
      <w:r>
        <w:t>del</w:t>
      </w:r>
      <w:r>
        <w:rPr>
          <w:spacing w:val="-4"/>
        </w:rPr>
        <w:t xml:space="preserve"> </w:t>
      </w:r>
      <w:proofErr w:type="spellStart"/>
      <w:r>
        <w:t>significado</w:t>
      </w:r>
      <w:proofErr w:type="spellEnd"/>
      <w:r>
        <w:t xml:space="preserve"> del</w:t>
      </w:r>
      <w:r>
        <w:rPr>
          <w:spacing w:val="-4"/>
        </w:rPr>
        <w:t xml:space="preserve"> </w:t>
      </w:r>
      <w:proofErr w:type="spellStart"/>
      <w:r>
        <w:t>Artículo</w:t>
      </w:r>
      <w:proofErr w:type="spellEnd"/>
      <w:r>
        <w:t xml:space="preserve"> XIX</w:t>
      </w:r>
      <w:r>
        <w:rPr>
          <w:spacing w:val="-4"/>
        </w:rPr>
        <w:t xml:space="preserve"> </w:t>
      </w:r>
      <w:r>
        <w:t>de</w:t>
      </w:r>
      <w:r>
        <w:rPr>
          <w:spacing w:val="-4"/>
        </w:rPr>
        <w:t xml:space="preserve"> </w:t>
      </w:r>
      <w:r>
        <w:t>la</w:t>
      </w:r>
      <w:r>
        <w:rPr>
          <w:spacing w:val="-2"/>
        </w:rPr>
        <w:t xml:space="preserve"> </w:t>
      </w:r>
      <w:proofErr w:type="spellStart"/>
      <w:r>
        <w:t>Constitución</w:t>
      </w:r>
      <w:proofErr w:type="spellEnd"/>
      <w:r>
        <w:t xml:space="preserve"> de California, que </w:t>
      </w:r>
      <w:proofErr w:type="spellStart"/>
      <w:r>
        <w:t>será</w:t>
      </w:r>
      <w:proofErr w:type="spellEnd"/>
      <w:r>
        <w:t xml:space="preserve"> </w:t>
      </w:r>
      <w:proofErr w:type="spellStart"/>
      <w:r>
        <w:t>mitigado</w:t>
      </w:r>
      <w:proofErr w:type="spellEnd"/>
      <w:r>
        <w:t xml:space="preserve"> </w:t>
      </w:r>
      <w:proofErr w:type="spellStart"/>
      <w:r>
        <w:t>por</w:t>
      </w:r>
      <w:proofErr w:type="spellEnd"/>
      <w:r>
        <w:t xml:space="preserve"> la </w:t>
      </w:r>
      <w:proofErr w:type="spellStart"/>
      <w:r>
        <w:t>venta</w:t>
      </w:r>
      <w:proofErr w:type="spellEnd"/>
      <w:r>
        <w:t xml:space="preserve"> de </w:t>
      </w:r>
      <w:proofErr w:type="spellStart"/>
      <w:r>
        <w:t>propiedades</w:t>
      </w:r>
      <w:proofErr w:type="spellEnd"/>
      <w:r>
        <w:t xml:space="preserve"> </w:t>
      </w:r>
      <w:proofErr w:type="spellStart"/>
      <w:r>
        <w:t>residenciales</w:t>
      </w:r>
      <w:proofErr w:type="spellEnd"/>
      <w:r>
        <w:t xml:space="preserve"> </w:t>
      </w:r>
      <w:proofErr w:type="spellStart"/>
      <w:r>
        <w:t>excedentes</w:t>
      </w:r>
      <w:proofErr w:type="spellEnd"/>
      <w:r>
        <w:t xml:space="preserve"> de </w:t>
      </w:r>
      <w:proofErr w:type="spellStart"/>
      <w:r>
        <w:t>conformidad</w:t>
      </w:r>
      <w:proofErr w:type="spellEnd"/>
      <w:r>
        <w:t xml:space="preserve"> con la Ley Roberti.</w:t>
      </w:r>
    </w:p>
    <w:p w14:paraId="4F910EB7" w14:textId="77777777" w:rsidR="00303072" w:rsidRDefault="0077538A">
      <w:pPr>
        <w:pStyle w:val="BodyText"/>
        <w:spacing w:before="293"/>
        <w:ind w:left="120"/>
      </w:pPr>
      <w:r>
        <w:t>Los</w:t>
      </w:r>
      <w:r>
        <w:rPr>
          <w:spacing w:val="-2"/>
        </w:rPr>
        <w:t xml:space="preserve"> </w:t>
      </w:r>
      <w:proofErr w:type="spellStart"/>
      <w:r>
        <w:t>objetivos</w:t>
      </w:r>
      <w:proofErr w:type="spellEnd"/>
      <w:r>
        <w:rPr>
          <w:spacing w:val="-4"/>
        </w:rPr>
        <w:t xml:space="preserve"> </w:t>
      </w:r>
      <w:r>
        <w:t>de</w:t>
      </w:r>
      <w:r>
        <w:rPr>
          <w:spacing w:val="-1"/>
        </w:rPr>
        <w:t xml:space="preserve"> </w:t>
      </w:r>
      <w:proofErr w:type="spellStart"/>
      <w:r>
        <w:t>los</w:t>
      </w:r>
      <w:proofErr w:type="spellEnd"/>
      <w:r>
        <w:rPr>
          <w:spacing w:val="-1"/>
        </w:rPr>
        <w:t xml:space="preserve"> </w:t>
      </w:r>
      <w:proofErr w:type="spellStart"/>
      <w:r>
        <w:t>reglamentos</w:t>
      </w:r>
      <w:proofErr w:type="spellEnd"/>
      <w:r>
        <w:rPr>
          <w:spacing w:val="-1"/>
        </w:rPr>
        <w:t xml:space="preserve"> </w:t>
      </w:r>
      <w:proofErr w:type="spellStart"/>
      <w:r>
        <w:t>propuestos</w:t>
      </w:r>
      <w:proofErr w:type="spellEnd"/>
      <w:r>
        <w:rPr>
          <w:spacing w:val="-1"/>
        </w:rPr>
        <w:t xml:space="preserve"> </w:t>
      </w:r>
      <w:proofErr w:type="spellStart"/>
      <w:r>
        <w:t>incluyen</w:t>
      </w:r>
      <w:proofErr w:type="spellEnd"/>
      <w:r>
        <w:rPr>
          <w:spacing w:val="-2"/>
        </w:rPr>
        <w:t xml:space="preserve"> </w:t>
      </w:r>
      <w:proofErr w:type="spellStart"/>
      <w:r>
        <w:t>los</w:t>
      </w:r>
      <w:proofErr w:type="spellEnd"/>
      <w:r>
        <w:rPr>
          <w:spacing w:val="-1"/>
        </w:rPr>
        <w:t xml:space="preserve"> </w:t>
      </w:r>
      <w:proofErr w:type="spellStart"/>
      <w:r>
        <w:rPr>
          <w:spacing w:val="-2"/>
        </w:rPr>
        <w:t>siguientes</w:t>
      </w:r>
      <w:proofErr w:type="spellEnd"/>
      <w:r>
        <w:rPr>
          <w:spacing w:val="-2"/>
        </w:rPr>
        <w:t>:</w:t>
      </w:r>
    </w:p>
    <w:p w14:paraId="0AEE538E" w14:textId="77777777" w:rsidR="00303072" w:rsidRDefault="0077538A">
      <w:pPr>
        <w:pStyle w:val="ListParagraph"/>
        <w:numPr>
          <w:ilvl w:val="0"/>
          <w:numId w:val="2"/>
        </w:numPr>
        <w:tabs>
          <w:tab w:val="left" w:pos="479"/>
        </w:tabs>
        <w:spacing w:before="1"/>
        <w:ind w:left="479" w:hanging="359"/>
        <w:rPr>
          <w:sz w:val="24"/>
        </w:rPr>
      </w:pPr>
      <w:proofErr w:type="spellStart"/>
      <w:r>
        <w:rPr>
          <w:sz w:val="24"/>
        </w:rPr>
        <w:t>Definir</w:t>
      </w:r>
      <w:proofErr w:type="spellEnd"/>
      <w:r>
        <w:rPr>
          <w:spacing w:val="-3"/>
          <w:sz w:val="24"/>
        </w:rPr>
        <w:t xml:space="preserve"> </w:t>
      </w:r>
      <w:proofErr w:type="spellStart"/>
      <w:r>
        <w:rPr>
          <w:sz w:val="24"/>
        </w:rPr>
        <w:t>estipulaciones</w:t>
      </w:r>
      <w:proofErr w:type="spellEnd"/>
      <w:r>
        <w:rPr>
          <w:spacing w:val="-2"/>
          <w:sz w:val="24"/>
        </w:rPr>
        <w:t xml:space="preserve"> </w:t>
      </w:r>
      <w:proofErr w:type="spellStart"/>
      <w:r>
        <w:rPr>
          <w:sz w:val="24"/>
        </w:rPr>
        <w:t>generales</w:t>
      </w:r>
      <w:proofErr w:type="spellEnd"/>
      <w:r>
        <w:rPr>
          <w:spacing w:val="-2"/>
          <w:sz w:val="24"/>
        </w:rPr>
        <w:t xml:space="preserve"> </w:t>
      </w:r>
      <w:proofErr w:type="spellStart"/>
      <w:r>
        <w:rPr>
          <w:sz w:val="24"/>
        </w:rPr>
        <w:t>aplicables</w:t>
      </w:r>
      <w:proofErr w:type="spellEnd"/>
      <w:r>
        <w:rPr>
          <w:spacing w:val="-2"/>
          <w:sz w:val="24"/>
        </w:rPr>
        <w:t xml:space="preserve"> </w:t>
      </w:r>
      <w:r>
        <w:rPr>
          <w:sz w:val="24"/>
        </w:rPr>
        <w:t>al</w:t>
      </w:r>
      <w:r>
        <w:rPr>
          <w:spacing w:val="-2"/>
          <w:sz w:val="24"/>
        </w:rPr>
        <w:t xml:space="preserve"> </w:t>
      </w:r>
      <w:proofErr w:type="spellStart"/>
      <w:r>
        <w:rPr>
          <w:sz w:val="24"/>
        </w:rPr>
        <w:t>Progra</w:t>
      </w:r>
      <w:r>
        <w:rPr>
          <w:sz w:val="24"/>
        </w:rPr>
        <w:t>ma</w:t>
      </w:r>
      <w:proofErr w:type="spellEnd"/>
      <w:r>
        <w:rPr>
          <w:spacing w:val="-3"/>
          <w:sz w:val="24"/>
        </w:rPr>
        <w:t xml:space="preserve"> </w:t>
      </w:r>
      <w:r>
        <w:rPr>
          <w:sz w:val="24"/>
        </w:rPr>
        <w:t>de</w:t>
      </w:r>
      <w:r>
        <w:rPr>
          <w:spacing w:val="-3"/>
          <w:sz w:val="24"/>
        </w:rPr>
        <w:t xml:space="preserve"> </w:t>
      </w:r>
      <w:r>
        <w:rPr>
          <w:sz w:val="24"/>
        </w:rPr>
        <w:t>Ventas</w:t>
      </w:r>
      <w:r>
        <w:rPr>
          <w:spacing w:val="-2"/>
          <w:sz w:val="24"/>
        </w:rPr>
        <w:t xml:space="preserve"> </w:t>
      </w:r>
      <w:r>
        <w:rPr>
          <w:sz w:val="24"/>
        </w:rPr>
        <w:t>SR</w:t>
      </w:r>
      <w:r>
        <w:rPr>
          <w:spacing w:val="-1"/>
          <w:sz w:val="24"/>
        </w:rPr>
        <w:t xml:space="preserve"> </w:t>
      </w:r>
      <w:proofErr w:type="gramStart"/>
      <w:r>
        <w:rPr>
          <w:spacing w:val="-4"/>
          <w:sz w:val="24"/>
        </w:rPr>
        <w:t>710;</w:t>
      </w:r>
      <w:proofErr w:type="gramEnd"/>
    </w:p>
    <w:p w14:paraId="74083697" w14:textId="77777777" w:rsidR="00303072" w:rsidRDefault="0077538A">
      <w:pPr>
        <w:pStyle w:val="ListParagraph"/>
        <w:numPr>
          <w:ilvl w:val="0"/>
          <w:numId w:val="2"/>
        </w:numPr>
        <w:tabs>
          <w:tab w:val="left" w:pos="479"/>
        </w:tabs>
        <w:spacing w:before="1"/>
        <w:ind w:left="479" w:hanging="359"/>
        <w:rPr>
          <w:sz w:val="24"/>
        </w:rPr>
      </w:pPr>
      <w:proofErr w:type="spellStart"/>
      <w:r>
        <w:rPr>
          <w:sz w:val="24"/>
        </w:rPr>
        <w:t>Definir</w:t>
      </w:r>
      <w:proofErr w:type="spellEnd"/>
      <w:r>
        <w:rPr>
          <w:spacing w:val="-4"/>
          <w:sz w:val="24"/>
        </w:rPr>
        <w:t xml:space="preserve"> </w:t>
      </w:r>
      <w:proofErr w:type="spellStart"/>
      <w:r>
        <w:rPr>
          <w:sz w:val="24"/>
        </w:rPr>
        <w:t>los</w:t>
      </w:r>
      <w:proofErr w:type="spellEnd"/>
      <w:r>
        <w:rPr>
          <w:spacing w:val="-1"/>
          <w:sz w:val="24"/>
        </w:rPr>
        <w:t xml:space="preserve"> </w:t>
      </w:r>
      <w:proofErr w:type="spellStart"/>
      <w:r>
        <w:rPr>
          <w:sz w:val="24"/>
        </w:rPr>
        <w:t>términos</w:t>
      </w:r>
      <w:proofErr w:type="spellEnd"/>
      <w:r>
        <w:rPr>
          <w:spacing w:val="-3"/>
          <w:sz w:val="24"/>
        </w:rPr>
        <w:t xml:space="preserve"> </w:t>
      </w:r>
      <w:proofErr w:type="spellStart"/>
      <w:r>
        <w:rPr>
          <w:sz w:val="24"/>
        </w:rPr>
        <w:t>utilizados</w:t>
      </w:r>
      <w:proofErr w:type="spellEnd"/>
      <w:r>
        <w:rPr>
          <w:spacing w:val="-4"/>
          <w:sz w:val="24"/>
        </w:rPr>
        <w:t xml:space="preserve"> </w:t>
      </w:r>
      <w:proofErr w:type="spellStart"/>
      <w:r>
        <w:rPr>
          <w:sz w:val="24"/>
        </w:rPr>
        <w:t>en</w:t>
      </w:r>
      <w:proofErr w:type="spellEnd"/>
      <w:r>
        <w:rPr>
          <w:spacing w:val="-1"/>
          <w:sz w:val="24"/>
        </w:rPr>
        <w:t xml:space="preserve"> </w:t>
      </w:r>
      <w:r>
        <w:rPr>
          <w:sz w:val="24"/>
        </w:rPr>
        <w:t>la</w:t>
      </w:r>
      <w:r>
        <w:rPr>
          <w:spacing w:val="-2"/>
          <w:sz w:val="24"/>
        </w:rPr>
        <w:t xml:space="preserve"> </w:t>
      </w:r>
      <w:r>
        <w:rPr>
          <w:sz w:val="24"/>
        </w:rPr>
        <w:t>Ley</w:t>
      </w:r>
      <w:r>
        <w:rPr>
          <w:spacing w:val="-2"/>
          <w:sz w:val="24"/>
        </w:rPr>
        <w:t xml:space="preserve"> </w:t>
      </w:r>
      <w:r>
        <w:rPr>
          <w:sz w:val="24"/>
        </w:rPr>
        <w:t>Roberti</w:t>
      </w:r>
      <w:r>
        <w:rPr>
          <w:spacing w:val="-2"/>
          <w:sz w:val="24"/>
        </w:rPr>
        <w:t xml:space="preserve"> </w:t>
      </w:r>
      <w:r>
        <w:rPr>
          <w:sz w:val="24"/>
        </w:rPr>
        <w:t>y</w:t>
      </w:r>
      <w:r>
        <w:rPr>
          <w:spacing w:val="-1"/>
          <w:sz w:val="24"/>
        </w:rPr>
        <w:t xml:space="preserve"> </w:t>
      </w:r>
      <w:proofErr w:type="spellStart"/>
      <w:r>
        <w:rPr>
          <w:sz w:val="24"/>
        </w:rPr>
        <w:t>en</w:t>
      </w:r>
      <w:proofErr w:type="spellEnd"/>
      <w:r>
        <w:rPr>
          <w:spacing w:val="-1"/>
          <w:sz w:val="24"/>
        </w:rPr>
        <w:t xml:space="preserve"> </w:t>
      </w:r>
      <w:r>
        <w:rPr>
          <w:sz w:val="24"/>
        </w:rPr>
        <w:t>las</w:t>
      </w:r>
      <w:r>
        <w:rPr>
          <w:spacing w:val="-1"/>
          <w:sz w:val="24"/>
        </w:rPr>
        <w:t xml:space="preserve"> </w:t>
      </w:r>
      <w:proofErr w:type="spellStart"/>
      <w:r>
        <w:rPr>
          <w:sz w:val="24"/>
        </w:rPr>
        <w:t>regulaciones</w:t>
      </w:r>
      <w:proofErr w:type="spellEnd"/>
      <w:r>
        <w:rPr>
          <w:sz w:val="24"/>
        </w:rPr>
        <w:t xml:space="preserve"> </w:t>
      </w:r>
      <w:proofErr w:type="spellStart"/>
      <w:proofErr w:type="gramStart"/>
      <w:r>
        <w:rPr>
          <w:spacing w:val="-2"/>
          <w:sz w:val="24"/>
        </w:rPr>
        <w:t>propuestas</w:t>
      </w:r>
      <w:proofErr w:type="spellEnd"/>
      <w:r>
        <w:rPr>
          <w:spacing w:val="-2"/>
          <w:sz w:val="24"/>
        </w:rPr>
        <w:t>;</w:t>
      </w:r>
      <w:proofErr w:type="gramEnd"/>
    </w:p>
    <w:p w14:paraId="7A232E0C" w14:textId="77777777" w:rsidR="00303072" w:rsidRDefault="00303072">
      <w:pPr>
        <w:rPr>
          <w:sz w:val="24"/>
        </w:rPr>
        <w:sectPr w:rsidR="00303072">
          <w:headerReference w:type="default" r:id="rId18"/>
          <w:footerReference w:type="default" r:id="rId19"/>
          <w:pgSz w:w="12240" w:h="15840"/>
          <w:pgMar w:top="1600" w:right="960" w:bottom="900" w:left="960" w:header="721" w:footer="718" w:gutter="0"/>
          <w:pgNumType w:start="2"/>
          <w:cols w:space="720"/>
        </w:sectPr>
      </w:pPr>
    </w:p>
    <w:p w14:paraId="32AA717B" w14:textId="77777777" w:rsidR="00303072" w:rsidRDefault="00303072">
      <w:pPr>
        <w:pStyle w:val="BodyText"/>
      </w:pPr>
    </w:p>
    <w:p w14:paraId="4FD03D8C" w14:textId="77777777" w:rsidR="00303072" w:rsidRDefault="00303072">
      <w:pPr>
        <w:pStyle w:val="BodyText"/>
      </w:pPr>
    </w:p>
    <w:p w14:paraId="02D5F0BD" w14:textId="77777777" w:rsidR="00303072" w:rsidRDefault="0077538A">
      <w:pPr>
        <w:pStyle w:val="ListParagraph"/>
        <w:numPr>
          <w:ilvl w:val="0"/>
          <w:numId w:val="2"/>
        </w:numPr>
        <w:tabs>
          <w:tab w:val="left" w:pos="480"/>
        </w:tabs>
        <w:ind w:right="422"/>
        <w:rPr>
          <w:sz w:val="24"/>
        </w:rPr>
      </w:pPr>
      <w:proofErr w:type="spellStart"/>
      <w:r>
        <w:rPr>
          <w:sz w:val="24"/>
        </w:rPr>
        <w:t>Establecer</w:t>
      </w:r>
      <w:proofErr w:type="spellEnd"/>
      <w:r>
        <w:rPr>
          <w:sz w:val="24"/>
        </w:rPr>
        <w:t xml:space="preserve"> las </w:t>
      </w:r>
      <w:proofErr w:type="spellStart"/>
      <w:r>
        <w:rPr>
          <w:sz w:val="24"/>
        </w:rPr>
        <w:t>prioridades</w:t>
      </w:r>
      <w:proofErr w:type="spellEnd"/>
      <w:r>
        <w:rPr>
          <w:sz w:val="24"/>
        </w:rPr>
        <w:t xml:space="preserve"> de </w:t>
      </w:r>
      <w:proofErr w:type="spellStart"/>
      <w:r>
        <w:rPr>
          <w:sz w:val="24"/>
        </w:rPr>
        <w:t>venta</w:t>
      </w:r>
      <w:proofErr w:type="spellEnd"/>
      <w:r>
        <w:rPr>
          <w:sz w:val="24"/>
        </w:rPr>
        <w:t xml:space="preserve">, </w:t>
      </w:r>
      <w:proofErr w:type="spellStart"/>
      <w:r>
        <w:rPr>
          <w:sz w:val="24"/>
        </w:rPr>
        <w:t>los</w:t>
      </w:r>
      <w:proofErr w:type="spellEnd"/>
      <w:r>
        <w:rPr>
          <w:sz w:val="24"/>
        </w:rPr>
        <w:t xml:space="preserve"> </w:t>
      </w:r>
      <w:proofErr w:type="spellStart"/>
      <w:r>
        <w:rPr>
          <w:sz w:val="24"/>
        </w:rPr>
        <w:t>procedimientos</w:t>
      </w:r>
      <w:proofErr w:type="spellEnd"/>
      <w:r>
        <w:rPr>
          <w:sz w:val="24"/>
        </w:rPr>
        <w:t xml:space="preserve"> y </w:t>
      </w:r>
      <w:proofErr w:type="spellStart"/>
      <w:r>
        <w:rPr>
          <w:sz w:val="24"/>
        </w:rPr>
        <w:t>los</w:t>
      </w:r>
      <w:proofErr w:type="spellEnd"/>
      <w:r>
        <w:rPr>
          <w:sz w:val="24"/>
        </w:rPr>
        <w:t xml:space="preserve"> </w:t>
      </w:r>
      <w:proofErr w:type="spellStart"/>
      <w:r>
        <w:rPr>
          <w:sz w:val="24"/>
        </w:rPr>
        <w:t>precios</w:t>
      </w:r>
      <w:proofErr w:type="spellEnd"/>
      <w:r>
        <w:rPr>
          <w:sz w:val="24"/>
        </w:rPr>
        <w:t xml:space="preserve"> para la </w:t>
      </w:r>
      <w:proofErr w:type="spellStart"/>
      <w:r>
        <w:rPr>
          <w:sz w:val="24"/>
        </w:rPr>
        <w:t>disposición</w:t>
      </w:r>
      <w:proofErr w:type="spellEnd"/>
      <w:r>
        <w:rPr>
          <w:spacing w:val="-6"/>
          <w:sz w:val="24"/>
        </w:rPr>
        <w:t xml:space="preserve"> </w:t>
      </w:r>
      <w:r>
        <w:rPr>
          <w:sz w:val="24"/>
        </w:rPr>
        <w:t>de</w:t>
      </w:r>
      <w:r>
        <w:rPr>
          <w:spacing w:val="-4"/>
          <w:sz w:val="24"/>
        </w:rPr>
        <w:t xml:space="preserve"> </w:t>
      </w:r>
      <w:r>
        <w:rPr>
          <w:sz w:val="24"/>
        </w:rPr>
        <w:t>las</w:t>
      </w:r>
      <w:r>
        <w:rPr>
          <w:spacing w:val="-3"/>
          <w:sz w:val="24"/>
        </w:rPr>
        <w:t xml:space="preserve"> </w:t>
      </w:r>
      <w:proofErr w:type="spellStart"/>
      <w:r>
        <w:rPr>
          <w:sz w:val="24"/>
        </w:rPr>
        <w:t>propiedades</w:t>
      </w:r>
      <w:proofErr w:type="spellEnd"/>
      <w:r>
        <w:rPr>
          <w:spacing w:val="-3"/>
          <w:sz w:val="24"/>
        </w:rPr>
        <w:t xml:space="preserve"> </w:t>
      </w:r>
      <w:proofErr w:type="spellStart"/>
      <w:r>
        <w:rPr>
          <w:sz w:val="24"/>
        </w:rPr>
        <w:t>residenciales</w:t>
      </w:r>
      <w:proofErr w:type="spellEnd"/>
      <w:r>
        <w:rPr>
          <w:spacing w:val="-3"/>
          <w:sz w:val="24"/>
        </w:rPr>
        <w:t xml:space="preserve"> </w:t>
      </w:r>
      <w:r>
        <w:rPr>
          <w:sz w:val="24"/>
        </w:rPr>
        <w:t>y</w:t>
      </w:r>
      <w:r>
        <w:rPr>
          <w:spacing w:val="-3"/>
          <w:sz w:val="24"/>
        </w:rPr>
        <w:t xml:space="preserve"> </w:t>
      </w:r>
      <w:r>
        <w:rPr>
          <w:sz w:val="24"/>
        </w:rPr>
        <w:t>no</w:t>
      </w:r>
      <w:r>
        <w:rPr>
          <w:spacing w:val="-5"/>
          <w:sz w:val="24"/>
        </w:rPr>
        <w:t xml:space="preserve"> </w:t>
      </w:r>
      <w:proofErr w:type="spellStart"/>
      <w:r>
        <w:rPr>
          <w:sz w:val="24"/>
        </w:rPr>
        <w:t>residenciales</w:t>
      </w:r>
      <w:proofErr w:type="spellEnd"/>
      <w:r>
        <w:rPr>
          <w:spacing w:val="-3"/>
          <w:sz w:val="24"/>
        </w:rPr>
        <w:t xml:space="preserve"> </w:t>
      </w:r>
      <w:proofErr w:type="spellStart"/>
      <w:r>
        <w:rPr>
          <w:sz w:val="24"/>
        </w:rPr>
        <w:t>excedentes</w:t>
      </w:r>
      <w:proofErr w:type="spellEnd"/>
      <w:r>
        <w:rPr>
          <w:spacing w:val="-3"/>
          <w:sz w:val="24"/>
        </w:rPr>
        <w:t xml:space="preserve"> </w:t>
      </w:r>
      <w:r>
        <w:rPr>
          <w:sz w:val="24"/>
        </w:rPr>
        <w:t>de</w:t>
      </w:r>
      <w:r>
        <w:rPr>
          <w:spacing w:val="-6"/>
          <w:sz w:val="24"/>
        </w:rPr>
        <w:t xml:space="preserve"> </w:t>
      </w:r>
      <w:r>
        <w:rPr>
          <w:sz w:val="24"/>
        </w:rPr>
        <w:t xml:space="preserve">la SR </w:t>
      </w:r>
      <w:proofErr w:type="gramStart"/>
      <w:r>
        <w:rPr>
          <w:sz w:val="24"/>
        </w:rPr>
        <w:t>710;</w:t>
      </w:r>
      <w:proofErr w:type="gramEnd"/>
    </w:p>
    <w:p w14:paraId="64814412" w14:textId="77777777" w:rsidR="00303072" w:rsidRDefault="0077538A">
      <w:pPr>
        <w:pStyle w:val="ListParagraph"/>
        <w:numPr>
          <w:ilvl w:val="0"/>
          <w:numId w:val="2"/>
        </w:numPr>
        <w:tabs>
          <w:tab w:val="left" w:pos="480"/>
        </w:tabs>
        <w:ind w:right="449"/>
        <w:rPr>
          <w:sz w:val="24"/>
        </w:rPr>
      </w:pPr>
      <w:proofErr w:type="spellStart"/>
      <w:r>
        <w:rPr>
          <w:sz w:val="24"/>
        </w:rPr>
        <w:t>Establecer</w:t>
      </w:r>
      <w:proofErr w:type="spellEnd"/>
      <w:r>
        <w:rPr>
          <w:sz w:val="24"/>
        </w:rPr>
        <w:t xml:space="preserve"> </w:t>
      </w:r>
      <w:proofErr w:type="spellStart"/>
      <w:r>
        <w:rPr>
          <w:sz w:val="24"/>
        </w:rPr>
        <w:t>los</w:t>
      </w:r>
      <w:proofErr w:type="spellEnd"/>
      <w:r>
        <w:rPr>
          <w:sz w:val="24"/>
        </w:rPr>
        <w:t xml:space="preserve"> </w:t>
      </w:r>
      <w:proofErr w:type="spellStart"/>
      <w:r>
        <w:rPr>
          <w:sz w:val="24"/>
        </w:rPr>
        <w:t>criterios</w:t>
      </w:r>
      <w:proofErr w:type="spellEnd"/>
      <w:r>
        <w:rPr>
          <w:sz w:val="24"/>
        </w:rPr>
        <w:t xml:space="preserve"> para </w:t>
      </w:r>
      <w:proofErr w:type="spellStart"/>
      <w:r>
        <w:rPr>
          <w:sz w:val="24"/>
        </w:rPr>
        <w:t>determinar</w:t>
      </w:r>
      <w:proofErr w:type="spellEnd"/>
      <w:r>
        <w:rPr>
          <w:sz w:val="24"/>
        </w:rPr>
        <w:t xml:space="preserve"> la </w:t>
      </w:r>
      <w:proofErr w:type="spellStart"/>
      <w:r>
        <w:rPr>
          <w:sz w:val="24"/>
        </w:rPr>
        <w:t>elegibilidad</w:t>
      </w:r>
      <w:proofErr w:type="spellEnd"/>
      <w:r>
        <w:rPr>
          <w:sz w:val="24"/>
        </w:rPr>
        <w:t xml:space="preserve"> para </w:t>
      </w:r>
      <w:proofErr w:type="spellStart"/>
      <w:r>
        <w:rPr>
          <w:sz w:val="24"/>
        </w:rPr>
        <w:t>participar</w:t>
      </w:r>
      <w:proofErr w:type="spellEnd"/>
      <w:r>
        <w:rPr>
          <w:sz w:val="24"/>
        </w:rPr>
        <w:t xml:space="preserve"> </w:t>
      </w:r>
      <w:proofErr w:type="spellStart"/>
      <w:r>
        <w:rPr>
          <w:sz w:val="24"/>
        </w:rPr>
        <w:t>en</w:t>
      </w:r>
      <w:proofErr w:type="spellEnd"/>
      <w:r>
        <w:rPr>
          <w:sz w:val="24"/>
        </w:rPr>
        <w:t xml:space="preserve"> </w:t>
      </w:r>
      <w:proofErr w:type="spellStart"/>
      <w:r>
        <w:rPr>
          <w:sz w:val="24"/>
        </w:rPr>
        <w:t>el</w:t>
      </w:r>
      <w:proofErr w:type="spellEnd"/>
      <w:r>
        <w:rPr>
          <w:sz w:val="24"/>
        </w:rPr>
        <w:t xml:space="preserve"> </w:t>
      </w:r>
      <w:proofErr w:type="spellStart"/>
      <w:r>
        <w:rPr>
          <w:sz w:val="24"/>
        </w:rPr>
        <w:t>Programa</w:t>
      </w:r>
      <w:proofErr w:type="spellEnd"/>
      <w:r>
        <w:rPr>
          <w:spacing w:val="-4"/>
          <w:sz w:val="24"/>
        </w:rPr>
        <w:t xml:space="preserve"> </w:t>
      </w:r>
      <w:r>
        <w:rPr>
          <w:sz w:val="24"/>
        </w:rPr>
        <w:t>de</w:t>
      </w:r>
      <w:r>
        <w:rPr>
          <w:spacing w:val="-4"/>
          <w:sz w:val="24"/>
        </w:rPr>
        <w:t xml:space="preserve"> </w:t>
      </w:r>
      <w:r>
        <w:rPr>
          <w:sz w:val="24"/>
        </w:rPr>
        <w:t>Ventas</w:t>
      </w:r>
      <w:r>
        <w:rPr>
          <w:spacing w:val="-3"/>
          <w:sz w:val="24"/>
        </w:rPr>
        <w:t xml:space="preserve"> </w:t>
      </w:r>
      <w:r>
        <w:rPr>
          <w:sz w:val="24"/>
        </w:rPr>
        <w:t>SR</w:t>
      </w:r>
      <w:r>
        <w:rPr>
          <w:spacing w:val="-3"/>
          <w:sz w:val="24"/>
        </w:rPr>
        <w:t xml:space="preserve"> </w:t>
      </w:r>
      <w:r>
        <w:rPr>
          <w:sz w:val="24"/>
        </w:rPr>
        <w:t>710</w:t>
      </w:r>
      <w:r>
        <w:rPr>
          <w:spacing w:val="-5"/>
          <w:sz w:val="24"/>
        </w:rPr>
        <w:t xml:space="preserve"> </w:t>
      </w:r>
      <w:r>
        <w:rPr>
          <w:sz w:val="24"/>
        </w:rPr>
        <w:t>para</w:t>
      </w:r>
      <w:r>
        <w:rPr>
          <w:spacing w:val="-4"/>
          <w:sz w:val="24"/>
        </w:rPr>
        <w:t xml:space="preserve"> </w:t>
      </w:r>
      <w:r>
        <w:rPr>
          <w:sz w:val="24"/>
        </w:rPr>
        <w:t>inquilinos</w:t>
      </w:r>
      <w:r>
        <w:rPr>
          <w:spacing w:val="-3"/>
          <w:sz w:val="24"/>
        </w:rPr>
        <w:t xml:space="preserve"> </w:t>
      </w:r>
      <w:r>
        <w:rPr>
          <w:sz w:val="24"/>
        </w:rPr>
        <w:t>y</w:t>
      </w:r>
      <w:r>
        <w:rPr>
          <w:spacing w:val="-5"/>
          <w:sz w:val="24"/>
        </w:rPr>
        <w:t xml:space="preserve"> </w:t>
      </w:r>
      <w:proofErr w:type="spellStart"/>
      <w:r>
        <w:rPr>
          <w:sz w:val="24"/>
        </w:rPr>
        <w:t>ocupantes</w:t>
      </w:r>
      <w:proofErr w:type="spellEnd"/>
      <w:r>
        <w:rPr>
          <w:spacing w:val="-3"/>
          <w:sz w:val="24"/>
        </w:rPr>
        <w:t xml:space="preserve"> </w:t>
      </w:r>
      <w:proofErr w:type="spellStart"/>
      <w:r>
        <w:rPr>
          <w:sz w:val="24"/>
        </w:rPr>
        <w:t>existentes</w:t>
      </w:r>
      <w:proofErr w:type="spellEnd"/>
      <w:r>
        <w:rPr>
          <w:spacing w:val="-3"/>
          <w:sz w:val="24"/>
        </w:rPr>
        <w:t xml:space="preserve"> </w:t>
      </w:r>
      <w:r>
        <w:rPr>
          <w:sz w:val="24"/>
        </w:rPr>
        <w:t>y</w:t>
      </w:r>
      <w:r>
        <w:rPr>
          <w:spacing w:val="-3"/>
          <w:sz w:val="24"/>
        </w:rPr>
        <w:t xml:space="preserve"> </w:t>
      </w:r>
      <w:r>
        <w:rPr>
          <w:sz w:val="24"/>
        </w:rPr>
        <w:t>ex</w:t>
      </w:r>
      <w:r>
        <w:rPr>
          <w:spacing w:val="-6"/>
          <w:sz w:val="24"/>
        </w:rPr>
        <w:t xml:space="preserve"> </w:t>
      </w:r>
      <w:proofErr w:type="gramStart"/>
      <w:r>
        <w:rPr>
          <w:sz w:val="24"/>
        </w:rPr>
        <w:t>inquilinos;</w:t>
      </w:r>
      <w:proofErr w:type="gramEnd"/>
    </w:p>
    <w:p w14:paraId="4E1D5655" w14:textId="77777777" w:rsidR="00303072" w:rsidRDefault="0077538A">
      <w:pPr>
        <w:pStyle w:val="ListParagraph"/>
        <w:numPr>
          <w:ilvl w:val="0"/>
          <w:numId w:val="2"/>
        </w:numPr>
        <w:tabs>
          <w:tab w:val="left" w:pos="479"/>
        </w:tabs>
        <w:spacing w:line="294" w:lineRule="exact"/>
        <w:ind w:left="479"/>
        <w:rPr>
          <w:sz w:val="24"/>
        </w:rPr>
      </w:pPr>
      <w:proofErr w:type="spellStart"/>
      <w:r>
        <w:rPr>
          <w:sz w:val="24"/>
        </w:rPr>
        <w:t>Especificar</w:t>
      </w:r>
      <w:proofErr w:type="spellEnd"/>
      <w:r>
        <w:rPr>
          <w:spacing w:val="-5"/>
          <w:sz w:val="24"/>
        </w:rPr>
        <w:t xml:space="preserve"> </w:t>
      </w:r>
      <w:proofErr w:type="spellStart"/>
      <w:r>
        <w:rPr>
          <w:sz w:val="24"/>
        </w:rPr>
        <w:t>los</w:t>
      </w:r>
      <w:proofErr w:type="spellEnd"/>
      <w:r>
        <w:rPr>
          <w:spacing w:val="-1"/>
          <w:sz w:val="24"/>
        </w:rPr>
        <w:t xml:space="preserve"> </w:t>
      </w:r>
      <w:proofErr w:type="spellStart"/>
      <w:r>
        <w:rPr>
          <w:sz w:val="24"/>
        </w:rPr>
        <w:t>procedimientos</w:t>
      </w:r>
      <w:proofErr w:type="spellEnd"/>
      <w:r>
        <w:rPr>
          <w:spacing w:val="-4"/>
          <w:sz w:val="24"/>
        </w:rPr>
        <w:t xml:space="preserve"> </w:t>
      </w:r>
      <w:r>
        <w:rPr>
          <w:sz w:val="24"/>
        </w:rPr>
        <w:t>para</w:t>
      </w:r>
      <w:r>
        <w:rPr>
          <w:spacing w:val="-3"/>
          <w:sz w:val="24"/>
        </w:rPr>
        <w:t xml:space="preserve"> </w:t>
      </w:r>
      <w:proofErr w:type="spellStart"/>
      <w:r>
        <w:rPr>
          <w:sz w:val="24"/>
        </w:rPr>
        <w:t>comprar</w:t>
      </w:r>
      <w:proofErr w:type="spellEnd"/>
      <w:r>
        <w:rPr>
          <w:spacing w:val="-2"/>
          <w:sz w:val="24"/>
        </w:rPr>
        <w:t xml:space="preserve"> </w:t>
      </w:r>
      <w:r>
        <w:rPr>
          <w:sz w:val="24"/>
        </w:rPr>
        <w:t>a</w:t>
      </w:r>
      <w:r>
        <w:rPr>
          <w:spacing w:val="-2"/>
          <w:sz w:val="24"/>
        </w:rPr>
        <w:t xml:space="preserve"> </w:t>
      </w:r>
      <w:proofErr w:type="spellStart"/>
      <w:r>
        <w:rPr>
          <w:sz w:val="24"/>
        </w:rPr>
        <w:t>Precio</w:t>
      </w:r>
      <w:proofErr w:type="spellEnd"/>
      <w:r>
        <w:rPr>
          <w:sz w:val="24"/>
        </w:rPr>
        <w:t xml:space="preserve"> </w:t>
      </w:r>
      <w:proofErr w:type="spellStart"/>
      <w:proofErr w:type="gramStart"/>
      <w:r>
        <w:rPr>
          <w:spacing w:val="-2"/>
          <w:sz w:val="24"/>
        </w:rPr>
        <w:t>Asequible</w:t>
      </w:r>
      <w:proofErr w:type="spellEnd"/>
      <w:r>
        <w:rPr>
          <w:spacing w:val="-2"/>
          <w:sz w:val="24"/>
        </w:rPr>
        <w:t>;</w:t>
      </w:r>
      <w:proofErr w:type="gramEnd"/>
    </w:p>
    <w:p w14:paraId="5685EC05" w14:textId="77777777" w:rsidR="00303072" w:rsidRDefault="0077538A">
      <w:pPr>
        <w:pStyle w:val="ListParagraph"/>
        <w:numPr>
          <w:ilvl w:val="0"/>
          <w:numId w:val="2"/>
        </w:numPr>
        <w:tabs>
          <w:tab w:val="left" w:pos="479"/>
        </w:tabs>
        <w:spacing w:line="294" w:lineRule="exact"/>
        <w:ind w:left="479"/>
        <w:rPr>
          <w:sz w:val="24"/>
        </w:rPr>
      </w:pPr>
      <w:proofErr w:type="spellStart"/>
      <w:r>
        <w:rPr>
          <w:sz w:val="24"/>
        </w:rPr>
        <w:t>Identificar</w:t>
      </w:r>
      <w:proofErr w:type="spellEnd"/>
      <w:r>
        <w:rPr>
          <w:spacing w:val="-4"/>
          <w:sz w:val="24"/>
        </w:rPr>
        <w:t xml:space="preserve"> </w:t>
      </w:r>
      <w:proofErr w:type="spellStart"/>
      <w:r>
        <w:rPr>
          <w:sz w:val="24"/>
        </w:rPr>
        <w:t>el</w:t>
      </w:r>
      <w:proofErr w:type="spellEnd"/>
      <w:r>
        <w:rPr>
          <w:spacing w:val="-2"/>
          <w:sz w:val="24"/>
        </w:rPr>
        <w:t xml:space="preserve"> </w:t>
      </w:r>
      <w:proofErr w:type="spellStart"/>
      <w:r>
        <w:rPr>
          <w:sz w:val="24"/>
        </w:rPr>
        <w:t>proceso</w:t>
      </w:r>
      <w:proofErr w:type="spellEnd"/>
      <w:r>
        <w:rPr>
          <w:sz w:val="24"/>
        </w:rPr>
        <w:t xml:space="preserve"> para</w:t>
      </w:r>
      <w:r>
        <w:rPr>
          <w:spacing w:val="-1"/>
          <w:sz w:val="24"/>
        </w:rPr>
        <w:t xml:space="preserve"> </w:t>
      </w:r>
      <w:proofErr w:type="spellStart"/>
      <w:r>
        <w:rPr>
          <w:sz w:val="24"/>
        </w:rPr>
        <w:t>el</w:t>
      </w:r>
      <w:proofErr w:type="spellEnd"/>
      <w:r>
        <w:rPr>
          <w:spacing w:val="-2"/>
          <w:sz w:val="24"/>
        </w:rPr>
        <w:t xml:space="preserve"> </w:t>
      </w:r>
      <w:proofErr w:type="spellStart"/>
      <w:r>
        <w:rPr>
          <w:sz w:val="24"/>
        </w:rPr>
        <w:t>cálculo</w:t>
      </w:r>
      <w:proofErr w:type="spellEnd"/>
      <w:r>
        <w:rPr>
          <w:spacing w:val="-3"/>
          <w:sz w:val="24"/>
        </w:rPr>
        <w:t xml:space="preserve"> </w:t>
      </w:r>
      <w:r>
        <w:rPr>
          <w:sz w:val="24"/>
        </w:rPr>
        <w:t>de</w:t>
      </w:r>
      <w:r>
        <w:rPr>
          <w:spacing w:val="-6"/>
          <w:sz w:val="24"/>
        </w:rPr>
        <w:t xml:space="preserve"> </w:t>
      </w:r>
      <w:r>
        <w:rPr>
          <w:sz w:val="24"/>
        </w:rPr>
        <w:t>un</w:t>
      </w:r>
      <w:r>
        <w:rPr>
          <w:spacing w:val="-2"/>
          <w:sz w:val="24"/>
        </w:rPr>
        <w:t xml:space="preserve"> </w:t>
      </w:r>
      <w:proofErr w:type="spellStart"/>
      <w:r>
        <w:rPr>
          <w:sz w:val="24"/>
        </w:rPr>
        <w:t>Precio</w:t>
      </w:r>
      <w:proofErr w:type="spellEnd"/>
      <w:r>
        <w:rPr>
          <w:spacing w:val="1"/>
          <w:sz w:val="24"/>
        </w:rPr>
        <w:t xml:space="preserve"> </w:t>
      </w:r>
      <w:proofErr w:type="spellStart"/>
      <w:proofErr w:type="gramStart"/>
      <w:r>
        <w:rPr>
          <w:spacing w:val="-2"/>
          <w:sz w:val="24"/>
        </w:rPr>
        <w:t>Asequible</w:t>
      </w:r>
      <w:proofErr w:type="spellEnd"/>
      <w:r>
        <w:rPr>
          <w:spacing w:val="-2"/>
          <w:sz w:val="24"/>
        </w:rPr>
        <w:t>;</w:t>
      </w:r>
      <w:proofErr w:type="gramEnd"/>
    </w:p>
    <w:p w14:paraId="6ABC604B" w14:textId="77777777" w:rsidR="00303072" w:rsidRDefault="0077538A">
      <w:pPr>
        <w:pStyle w:val="ListParagraph"/>
        <w:numPr>
          <w:ilvl w:val="0"/>
          <w:numId w:val="2"/>
        </w:numPr>
        <w:tabs>
          <w:tab w:val="left" w:pos="479"/>
        </w:tabs>
        <w:spacing w:before="1"/>
        <w:ind w:left="479" w:right="182"/>
        <w:rPr>
          <w:sz w:val="24"/>
        </w:rPr>
      </w:pPr>
      <w:proofErr w:type="spellStart"/>
      <w:r>
        <w:rPr>
          <w:sz w:val="24"/>
        </w:rPr>
        <w:t>Establecer</w:t>
      </w:r>
      <w:proofErr w:type="spellEnd"/>
      <w:r>
        <w:rPr>
          <w:spacing w:val="-3"/>
          <w:sz w:val="24"/>
        </w:rPr>
        <w:t xml:space="preserve"> </w:t>
      </w:r>
      <w:proofErr w:type="spellStart"/>
      <w:r>
        <w:rPr>
          <w:sz w:val="24"/>
        </w:rPr>
        <w:t>los</w:t>
      </w:r>
      <w:proofErr w:type="spellEnd"/>
      <w:r>
        <w:rPr>
          <w:spacing w:val="-5"/>
          <w:sz w:val="24"/>
        </w:rPr>
        <w:t xml:space="preserve"> </w:t>
      </w:r>
      <w:proofErr w:type="spellStart"/>
      <w:r>
        <w:rPr>
          <w:sz w:val="24"/>
        </w:rPr>
        <w:t>criterios</w:t>
      </w:r>
      <w:proofErr w:type="spellEnd"/>
      <w:r>
        <w:rPr>
          <w:spacing w:val="-2"/>
          <w:sz w:val="24"/>
        </w:rPr>
        <w:t xml:space="preserve"> </w:t>
      </w:r>
      <w:r>
        <w:rPr>
          <w:sz w:val="24"/>
        </w:rPr>
        <w:t>para</w:t>
      </w:r>
      <w:r>
        <w:rPr>
          <w:spacing w:val="-3"/>
          <w:sz w:val="24"/>
        </w:rPr>
        <w:t xml:space="preserve"> </w:t>
      </w:r>
      <w:proofErr w:type="spellStart"/>
      <w:r>
        <w:rPr>
          <w:sz w:val="24"/>
        </w:rPr>
        <w:t>aprobar</w:t>
      </w:r>
      <w:proofErr w:type="spellEnd"/>
      <w:r>
        <w:rPr>
          <w:spacing w:val="-3"/>
          <w:sz w:val="24"/>
        </w:rPr>
        <w:t xml:space="preserve"> </w:t>
      </w:r>
      <w:proofErr w:type="spellStart"/>
      <w:r>
        <w:rPr>
          <w:sz w:val="24"/>
        </w:rPr>
        <w:t>Entidades</w:t>
      </w:r>
      <w:proofErr w:type="spellEnd"/>
      <w:r>
        <w:rPr>
          <w:spacing w:val="-2"/>
          <w:sz w:val="24"/>
        </w:rPr>
        <w:t xml:space="preserve"> </w:t>
      </w:r>
      <w:proofErr w:type="spellStart"/>
      <w:r>
        <w:rPr>
          <w:sz w:val="24"/>
        </w:rPr>
        <w:t>Relacionadas</w:t>
      </w:r>
      <w:proofErr w:type="spellEnd"/>
      <w:r>
        <w:rPr>
          <w:spacing w:val="-5"/>
          <w:sz w:val="24"/>
        </w:rPr>
        <w:t xml:space="preserve"> </w:t>
      </w:r>
      <w:r>
        <w:rPr>
          <w:sz w:val="24"/>
        </w:rPr>
        <w:t>con</w:t>
      </w:r>
      <w:r>
        <w:rPr>
          <w:spacing w:val="-3"/>
          <w:sz w:val="24"/>
        </w:rPr>
        <w:t xml:space="preserve"> </w:t>
      </w:r>
      <w:r>
        <w:rPr>
          <w:sz w:val="24"/>
        </w:rPr>
        <w:t>la</w:t>
      </w:r>
      <w:r>
        <w:rPr>
          <w:spacing w:val="-4"/>
          <w:sz w:val="24"/>
        </w:rPr>
        <w:t xml:space="preserve"> </w:t>
      </w:r>
      <w:r>
        <w:rPr>
          <w:sz w:val="24"/>
        </w:rPr>
        <w:t>Vivienda</w:t>
      </w:r>
      <w:r>
        <w:rPr>
          <w:spacing w:val="-4"/>
          <w:sz w:val="24"/>
        </w:rPr>
        <w:t xml:space="preserve"> </w:t>
      </w:r>
      <w:r>
        <w:rPr>
          <w:sz w:val="24"/>
        </w:rPr>
        <w:t xml:space="preserve">(HRE) para </w:t>
      </w:r>
      <w:proofErr w:type="spellStart"/>
      <w:r>
        <w:rPr>
          <w:sz w:val="24"/>
        </w:rPr>
        <w:t>participar</w:t>
      </w:r>
      <w:proofErr w:type="spellEnd"/>
      <w:r>
        <w:rPr>
          <w:sz w:val="24"/>
        </w:rPr>
        <w:t xml:space="preserve"> </w:t>
      </w:r>
      <w:proofErr w:type="spellStart"/>
      <w:r>
        <w:rPr>
          <w:sz w:val="24"/>
        </w:rPr>
        <w:t>en</w:t>
      </w:r>
      <w:proofErr w:type="spellEnd"/>
      <w:r>
        <w:rPr>
          <w:sz w:val="24"/>
        </w:rPr>
        <w:t xml:space="preserve"> </w:t>
      </w:r>
      <w:proofErr w:type="spellStart"/>
      <w:r>
        <w:rPr>
          <w:sz w:val="24"/>
        </w:rPr>
        <w:t>el</w:t>
      </w:r>
      <w:proofErr w:type="spellEnd"/>
      <w:r>
        <w:rPr>
          <w:sz w:val="24"/>
        </w:rPr>
        <w:t xml:space="preserve"> </w:t>
      </w:r>
      <w:proofErr w:type="spellStart"/>
      <w:r>
        <w:rPr>
          <w:sz w:val="24"/>
        </w:rPr>
        <w:t>Programa</w:t>
      </w:r>
      <w:proofErr w:type="spellEnd"/>
      <w:r>
        <w:rPr>
          <w:sz w:val="24"/>
        </w:rPr>
        <w:t xml:space="preserve"> de Ventas SR </w:t>
      </w:r>
      <w:proofErr w:type="gramStart"/>
      <w:r>
        <w:rPr>
          <w:sz w:val="24"/>
        </w:rPr>
        <w:t>710;</w:t>
      </w:r>
      <w:proofErr w:type="gramEnd"/>
    </w:p>
    <w:p w14:paraId="57C70D56" w14:textId="77777777" w:rsidR="00303072" w:rsidRDefault="0077538A">
      <w:pPr>
        <w:pStyle w:val="ListParagraph"/>
        <w:numPr>
          <w:ilvl w:val="0"/>
          <w:numId w:val="2"/>
        </w:numPr>
        <w:tabs>
          <w:tab w:val="left" w:pos="479"/>
        </w:tabs>
        <w:ind w:left="479" w:right="234"/>
        <w:rPr>
          <w:sz w:val="24"/>
        </w:rPr>
      </w:pPr>
      <w:proofErr w:type="spellStart"/>
      <w:r>
        <w:rPr>
          <w:sz w:val="24"/>
        </w:rPr>
        <w:t>Identificar</w:t>
      </w:r>
      <w:proofErr w:type="spellEnd"/>
      <w:r>
        <w:rPr>
          <w:sz w:val="24"/>
        </w:rPr>
        <w:t xml:space="preserve"> </w:t>
      </w:r>
      <w:proofErr w:type="spellStart"/>
      <w:r>
        <w:rPr>
          <w:sz w:val="24"/>
        </w:rPr>
        <w:t>el</w:t>
      </w:r>
      <w:proofErr w:type="spellEnd"/>
      <w:r>
        <w:rPr>
          <w:sz w:val="24"/>
        </w:rPr>
        <w:t xml:space="preserve"> </w:t>
      </w:r>
      <w:proofErr w:type="spellStart"/>
      <w:r>
        <w:rPr>
          <w:sz w:val="24"/>
        </w:rPr>
        <w:t>proceso</w:t>
      </w:r>
      <w:proofErr w:type="spellEnd"/>
      <w:r>
        <w:rPr>
          <w:sz w:val="24"/>
        </w:rPr>
        <w:t xml:space="preserve"> para las </w:t>
      </w:r>
      <w:proofErr w:type="spellStart"/>
      <w:r>
        <w:rPr>
          <w:sz w:val="24"/>
        </w:rPr>
        <w:t>ventas</w:t>
      </w:r>
      <w:proofErr w:type="spellEnd"/>
      <w:r>
        <w:rPr>
          <w:sz w:val="24"/>
        </w:rPr>
        <w:t xml:space="preserve"> de HRE, </w:t>
      </w:r>
      <w:proofErr w:type="spellStart"/>
      <w:r>
        <w:rPr>
          <w:sz w:val="24"/>
        </w:rPr>
        <w:t>incluyendo</w:t>
      </w:r>
      <w:proofErr w:type="spellEnd"/>
      <w:r>
        <w:rPr>
          <w:sz w:val="24"/>
        </w:rPr>
        <w:t xml:space="preserve"> la </w:t>
      </w:r>
      <w:proofErr w:type="spellStart"/>
      <w:r>
        <w:rPr>
          <w:sz w:val="24"/>
        </w:rPr>
        <w:t>presentación</w:t>
      </w:r>
      <w:proofErr w:type="spellEnd"/>
      <w:r>
        <w:rPr>
          <w:sz w:val="24"/>
        </w:rPr>
        <w:t xml:space="preserve"> de </w:t>
      </w:r>
      <w:proofErr w:type="spellStart"/>
      <w:r>
        <w:rPr>
          <w:sz w:val="24"/>
        </w:rPr>
        <w:t>ofertas</w:t>
      </w:r>
      <w:proofErr w:type="spellEnd"/>
      <w:r>
        <w:rPr>
          <w:spacing w:val="-3"/>
          <w:sz w:val="24"/>
        </w:rPr>
        <w:t xml:space="preserve"> </w:t>
      </w:r>
      <w:r>
        <w:rPr>
          <w:sz w:val="24"/>
        </w:rPr>
        <w:t>para</w:t>
      </w:r>
      <w:r>
        <w:rPr>
          <w:spacing w:val="-4"/>
          <w:sz w:val="24"/>
        </w:rPr>
        <w:t xml:space="preserve"> </w:t>
      </w:r>
      <w:r>
        <w:rPr>
          <w:sz w:val="24"/>
        </w:rPr>
        <w:t>la</w:t>
      </w:r>
      <w:r>
        <w:rPr>
          <w:spacing w:val="-4"/>
          <w:sz w:val="24"/>
        </w:rPr>
        <w:t xml:space="preserve"> </w:t>
      </w:r>
      <w:proofErr w:type="spellStart"/>
      <w:r>
        <w:rPr>
          <w:sz w:val="24"/>
        </w:rPr>
        <w:t>compra</w:t>
      </w:r>
      <w:proofErr w:type="spellEnd"/>
      <w:r>
        <w:rPr>
          <w:spacing w:val="-4"/>
          <w:sz w:val="24"/>
        </w:rPr>
        <w:t xml:space="preserve"> </w:t>
      </w:r>
      <w:r>
        <w:rPr>
          <w:sz w:val="24"/>
        </w:rPr>
        <w:t>de</w:t>
      </w:r>
      <w:r>
        <w:rPr>
          <w:spacing w:val="-4"/>
          <w:sz w:val="24"/>
        </w:rPr>
        <w:t xml:space="preserve"> </w:t>
      </w:r>
      <w:proofErr w:type="spellStart"/>
      <w:r>
        <w:rPr>
          <w:sz w:val="24"/>
        </w:rPr>
        <w:t>propiedades</w:t>
      </w:r>
      <w:proofErr w:type="spellEnd"/>
      <w:r>
        <w:rPr>
          <w:spacing w:val="-8"/>
          <w:sz w:val="24"/>
        </w:rPr>
        <w:t xml:space="preserve"> </w:t>
      </w:r>
      <w:proofErr w:type="spellStart"/>
      <w:r>
        <w:rPr>
          <w:sz w:val="24"/>
        </w:rPr>
        <w:t>residenciales</w:t>
      </w:r>
      <w:proofErr w:type="spellEnd"/>
      <w:r>
        <w:rPr>
          <w:spacing w:val="-3"/>
          <w:sz w:val="24"/>
        </w:rPr>
        <w:t xml:space="preserve"> </w:t>
      </w:r>
      <w:proofErr w:type="spellStart"/>
      <w:r>
        <w:rPr>
          <w:sz w:val="24"/>
        </w:rPr>
        <w:t>excedentes</w:t>
      </w:r>
      <w:proofErr w:type="spellEnd"/>
      <w:r>
        <w:rPr>
          <w:sz w:val="24"/>
        </w:rPr>
        <w:t>,</w:t>
      </w:r>
      <w:r>
        <w:rPr>
          <w:spacing w:val="-3"/>
          <w:sz w:val="24"/>
        </w:rPr>
        <w:t xml:space="preserve"> </w:t>
      </w:r>
      <w:r>
        <w:rPr>
          <w:sz w:val="24"/>
        </w:rPr>
        <w:t>la</w:t>
      </w:r>
      <w:r>
        <w:rPr>
          <w:spacing w:val="-4"/>
          <w:sz w:val="24"/>
        </w:rPr>
        <w:t xml:space="preserve"> </w:t>
      </w:r>
      <w:proofErr w:type="spellStart"/>
      <w:r>
        <w:rPr>
          <w:sz w:val="24"/>
        </w:rPr>
        <w:t>evaluación</w:t>
      </w:r>
      <w:proofErr w:type="spellEnd"/>
      <w:r>
        <w:rPr>
          <w:spacing w:val="-6"/>
          <w:sz w:val="24"/>
        </w:rPr>
        <w:t xml:space="preserve"> </w:t>
      </w:r>
      <w:r>
        <w:rPr>
          <w:sz w:val="24"/>
        </w:rPr>
        <w:t xml:space="preserve">y </w:t>
      </w:r>
      <w:proofErr w:type="spellStart"/>
      <w:r>
        <w:rPr>
          <w:sz w:val="24"/>
        </w:rPr>
        <w:t>adjudicación</w:t>
      </w:r>
      <w:proofErr w:type="spellEnd"/>
      <w:r>
        <w:rPr>
          <w:sz w:val="24"/>
        </w:rPr>
        <w:t xml:space="preserve"> de </w:t>
      </w:r>
      <w:proofErr w:type="spellStart"/>
      <w:r>
        <w:rPr>
          <w:sz w:val="24"/>
        </w:rPr>
        <w:t>propiedades</w:t>
      </w:r>
      <w:proofErr w:type="spellEnd"/>
      <w:r>
        <w:rPr>
          <w:sz w:val="24"/>
        </w:rPr>
        <w:t xml:space="preserve"> </w:t>
      </w:r>
      <w:proofErr w:type="spellStart"/>
      <w:r>
        <w:rPr>
          <w:sz w:val="24"/>
        </w:rPr>
        <w:t>residenciales</w:t>
      </w:r>
      <w:proofErr w:type="spellEnd"/>
      <w:r>
        <w:rPr>
          <w:sz w:val="24"/>
        </w:rPr>
        <w:t xml:space="preserve"> </w:t>
      </w:r>
      <w:proofErr w:type="spellStart"/>
      <w:r>
        <w:rPr>
          <w:sz w:val="24"/>
        </w:rPr>
        <w:t>excedentes</w:t>
      </w:r>
      <w:proofErr w:type="spellEnd"/>
      <w:r>
        <w:rPr>
          <w:sz w:val="24"/>
        </w:rPr>
        <w:t xml:space="preserve"> y </w:t>
      </w:r>
      <w:proofErr w:type="spellStart"/>
      <w:r>
        <w:rPr>
          <w:sz w:val="24"/>
        </w:rPr>
        <w:t>el</w:t>
      </w:r>
      <w:proofErr w:type="spellEnd"/>
      <w:r>
        <w:rPr>
          <w:sz w:val="24"/>
        </w:rPr>
        <w:t xml:space="preserve"> </w:t>
      </w:r>
      <w:proofErr w:type="spellStart"/>
      <w:r>
        <w:rPr>
          <w:sz w:val="24"/>
        </w:rPr>
        <w:t>proceso</w:t>
      </w:r>
      <w:proofErr w:type="spellEnd"/>
      <w:r>
        <w:rPr>
          <w:sz w:val="24"/>
        </w:rPr>
        <w:t xml:space="preserve"> de </w:t>
      </w:r>
      <w:proofErr w:type="spellStart"/>
      <w:proofErr w:type="gramStart"/>
      <w:r>
        <w:rPr>
          <w:spacing w:val="-2"/>
          <w:sz w:val="24"/>
        </w:rPr>
        <w:t>apelaciones</w:t>
      </w:r>
      <w:proofErr w:type="spellEnd"/>
      <w:r>
        <w:rPr>
          <w:spacing w:val="-2"/>
          <w:sz w:val="24"/>
        </w:rPr>
        <w:t>;</w:t>
      </w:r>
      <w:proofErr w:type="gramEnd"/>
    </w:p>
    <w:p w14:paraId="0A579242" w14:textId="77777777" w:rsidR="00303072" w:rsidRDefault="0077538A">
      <w:pPr>
        <w:pStyle w:val="ListParagraph"/>
        <w:numPr>
          <w:ilvl w:val="0"/>
          <w:numId w:val="2"/>
        </w:numPr>
        <w:tabs>
          <w:tab w:val="left" w:pos="479"/>
        </w:tabs>
        <w:spacing w:before="1"/>
        <w:ind w:left="479" w:right="931"/>
        <w:rPr>
          <w:sz w:val="24"/>
        </w:rPr>
      </w:pPr>
      <w:proofErr w:type="spellStart"/>
      <w:r>
        <w:rPr>
          <w:sz w:val="24"/>
        </w:rPr>
        <w:t>Identificar</w:t>
      </w:r>
      <w:proofErr w:type="spellEnd"/>
      <w:r>
        <w:rPr>
          <w:spacing w:val="-3"/>
          <w:sz w:val="24"/>
        </w:rPr>
        <w:t xml:space="preserve"> </w:t>
      </w:r>
      <w:proofErr w:type="spellStart"/>
      <w:r>
        <w:rPr>
          <w:sz w:val="24"/>
        </w:rPr>
        <w:t>los</w:t>
      </w:r>
      <w:proofErr w:type="spellEnd"/>
      <w:r>
        <w:rPr>
          <w:spacing w:val="-5"/>
          <w:sz w:val="24"/>
        </w:rPr>
        <w:t xml:space="preserve"> </w:t>
      </w:r>
      <w:proofErr w:type="spellStart"/>
      <w:r>
        <w:rPr>
          <w:sz w:val="24"/>
        </w:rPr>
        <w:t>p</w:t>
      </w:r>
      <w:r>
        <w:rPr>
          <w:sz w:val="24"/>
        </w:rPr>
        <w:t>lazos</w:t>
      </w:r>
      <w:proofErr w:type="spellEnd"/>
      <w:r>
        <w:rPr>
          <w:spacing w:val="-7"/>
          <w:sz w:val="24"/>
        </w:rPr>
        <w:t xml:space="preserve"> </w:t>
      </w:r>
      <w:proofErr w:type="spellStart"/>
      <w:r>
        <w:rPr>
          <w:sz w:val="24"/>
        </w:rPr>
        <w:t>necesarios</w:t>
      </w:r>
      <w:proofErr w:type="spellEnd"/>
      <w:r>
        <w:rPr>
          <w:spacing w:val="-2"/>
          <w:sz w:val="24"/>
        </w:rPr>
        <w:t xml:space="preserve"> </w:t>
      </w:r>
      <w:r>
        <w:rPr>
          <w:sz w:val="24"/>
        </w:rPr>
        <w:t>para</w:t>
      </w:r>
      <w:r>
        <w:rPr>
          <w:spacing w:val="-3"/>
          <w:sz w:val="24"/>
        </w:rPr>
        <w:t xml:space="preserve"> </w:t>
      </w:r>
      <w:proofErr w:type="spellStart"/>
      <w:r>
        <w:rPr>
          <w:sz w:val="24"/>
        </w:rPr>
        <w:t>presentar</w:t>
      </w:r>
      <w:proofErr w:type="spellEnd"/>
      <w:r>
        <w:rPr>
          <w:spacing w:val="-3"/>
          <w:sz w:val="24"/>
        </w:rPr>
        <w:t xml:space="preserve"> </w:t>
      </w:r>
      <w:r>
        <w:rPr>
          <w:sz w:val="24"/>
        </w:rPr>
        <w:t>la</w:t>
      </w:r>
      <w:r>
        <w:rPr>
          <w:spacing w:val="-3"/>
          <w:sz w:val="24"/>
        </w:rPr>
        <w:t xml:space="preserve"> </w:t>
      </w:r>
      <w:proofErr w:type="spellStart"/>
      <w:r>
        <w:rPr>
          <w:sz w:val="24"/>
        </w:rPr>
        <w:t>documentación</w:t>
      </w:r>
      <w:proofErr w:type="spellEnd"/>
      <w:r>
        <w:rPr>
          <w:spacing w:val="-3"/>
          <w:sz w:val="24"/>
        </w:rPr>
        <w:t xml:space="preserve"> </w:t>
      </w:r>
      <w:r>
        <w:rPr>
          <w:sz w:val="24"/>
        </w:rPr>
        <w:t>y</w:t>
      </w:r>
      <w:r>
        <w:rPr>
          <w:spacing w:val="-4"/>
          <w:sz w:val="24"/>
        </w:rPr>
        <w:t xml:space="preserve"> </w:t>
      </w:r>
      <w:proofErr w:type="spellStart"/>
      <w:r>
        <w:rPr>
          <w:sz w:val="24"/>
        </w:rPr>
        <w:t>cerrar</w:t>
      </w:r>
      <w:proofErr w:type="spellEnd"/>
      <w:r>
        <w:rPr>
          <w:spacing w:val="-3"/>
          <w:sz w:val="24"/>
        </w:rPr>
        <w:t xml:space="preserve"> </w:t>
      </w:r>
      <w:proofErr w:type="spellStart"/>
      <w:r>
        <w:rPr>
          <w:sz w:val="24"/>
        </w:rPr>
        <w:t>el</w:t>
      </w:r>
      <w:proofErr w:type="spellEnd"/>
      <w:r>
        <w:rPr>
          <w:sz w:val="24"/>
        </w:rPr>
        <w:t xml:space="preserve"> </w:t>
      </w:r>
      <w:proofErr w:type="spellStart"/>
      <w:r>
        <w:rPr>
          <w:sz w:val="24"/>
        </w:rPr>
        <w:t>depósito</w:t>
      </w:r>
      <w:proofErr w:type="spellEnd"/>
      <w:r>
        <w:rPr>
          <w:sz w:val="24"/>
        </w:rPr>
        <w:t xml:space="preserve"> </w:t>
      </w:r>
      <w:proofErr w:type="spellStart"/>
      <w:r>
        <w:rPr>
          <w:sz w:val="24"/>
        </w:rPr>
        <w:t>en</w:t>
      </w:r>
      <w:proofErr w:type="spellEnd"/>
      <w:r>
        <w:rPr>
          <w:sz w:val="24"/>
        </w:rPr>
        <w:t xml:space="preserve"> </w:t>
      </w:r>
      <w:proofErr w:type="spellStart"/>
      <w:proofErr w:type="gramStart"/>
      <w:r>
        <w:rPr>
          <w:sz w:val="24"/>
        </w:rPr>
        <w:t>garantía</w:t>
      </w:r>
      <w:proofErr w:type="spellEnd"/>
      <w:r>
        <w:rPr>
          <w:sz w:val="24"/>
        </w:rPr>
        <w:t>;</w:t>
      </w:r>
      <w:proofErr w:type="gramEnd"/>
    </w:p>
    <w:p w14:paraId="5C92A4AC" w14:textId="77777777" w:rsidR="00303072" w:rsidRDefault="0077538A">
      <w:pPr>
        <w:pStyle w:val="ListParagraph"/>
        <w:numPr>
          <w:ilvl w:val="0"/>
          <w:numId w:val="2"/>
        </w:numPr>
        <w:tabs>
          <w:tab w:val="left" w:pos="479"/>
        </w:tabs>
        <w:ind w:left="479" w:right="329"/>
        <w:rPr>
          <w:sz w:val="24"/>
        </w:rPr>
      </w:pPr>
      <w:proofErr w:type="spellStart"/>
      <w:r>
        <w:rPr>
          <w:sz w:val="24"/>
        </w:rPr>
        <w:t>Identificar</w:t>
      </w:r>
      <w:proofErr w:type="spellEnd"/>
      <w:r>
        <w:rPr>
          <w:sz w:val="24"/>
        </w:rPr>
        <w:t xml:space="preserve"> </w:t>
      </w:r>
      <w:proofErr w:type="spellStart"/>
      <w:r>
        <w:rPr>
          <w:sz w:val="24"/>
        </w:rPr>
        <w:t>restricciones</w:t>
      </w:r>
      <w:proofErr w:type="spellEnd"/>
      <w:r>
        <w:rPr>
          <w:sz w:val="24"/>
        </w:rPr>
        <w:t xml:space="preserve"> de </w:t>
      </w:r>
      <w:proofErr w:type="spellStart"/>
      <w:r>
        <w:rPr>
          <w:sz w:val="24"/>
        </w:rPr>
        <w:t>uso</w:t>
      </w:r>
      <w:proofErr w:type="spellEnd"/>
      <w:r>
        <w:rPr>
          <w:sz w:val="24"/>
        </w:rPr>
        <w:t xml:space="preserve"> para </w:t>
      </w:r>
      <w:proofErr w:type="spellStart"/>
      <w:r>
        <w:rPr>
          <w:sz w:val="24"/>
        </w:rPr>
        <w:t>garantizar</w:t>
      </w:r>
      <w:proofErr w:type="spellEnd"/>
      <w:r>
        <w:rPr>
          <w:sz w:val="24"/>
        </w:rPr>
        <w:t xml:space="preserve"> que las </w:t>
      </w:r>
      <w:proofErr w:type="spellStart"/>
      <w:r>
        <w:rPr>
          <w:sz w:val="24"/>
        </w:rPr>
        <w:t>propiedades</w:t>
      </w:r>
      <w:proofErr w:type="spellEnd"/>
      <w:r>
        <w:rPr>
          <w:sz w:val="24"/>
        </w:rPr>
        <w:t xml:space="preserve"> </w:t>
      </w:r>
      <w:proofErr w:type="spellStart"/>
      <w:r>
        <w:rPr>
          <w:sz w:val="24"/>
        </w:rPr>
        <w:t>residenciales</w:t>
      </w:r>
      <w:proofErr w:type="spellEnd"/>
      <w:r>
        <w:rPr>
          <w:sz w:val="24"/>
        </w:rPr>
        <w:t xml:space="preserve"> </w:t>
      </w:r>
      <w:proofErr w:type="spellStart"/>
      <w:r>
        <w:rPr>
          <w:sz w:val="24"/>
        </w:rPr>
        <w:t>excedentes</w:t>
      </w:r>
      <w:proofErr w:type="spellEnd"/>
      <w:r>
        <w:rPr>
          <w:spacing w:val="-5"/>
          <w:sz w:val="24"/>
        </w:rPr>
        <w:t xml:space="preserve"> </w:t>
      </w:r>
      <w:r>
        <w:rPr>
          <w:sz w:val="24"/>
        </w:rPr>
        <w:t>de</w:t>
      </w:r>
      <w:r>
        <w:rPr>
          <w:spacing w:val="-3"/>
          <w:sz w:val="24"/>
        </w:rPr>
        <w:t xml:space="preserve"> </w:t>
      </w:r>
      <w:r>
        <w:rPr>
          <w:sz w:val="24"/>
        </w:rPr>
        <w:t>la</w:t>
      </w:r>
      <w:r>
        <w:rPr>
          <w:spacing w:val="-3"/>
          <w:sz w:val="24"/>
        </w:rPr>
        <w:t xml:space="preserve"> </w:t>
      </w:r>
      <w:r>
        <w:rPr>
          <w:sz w:val="24"/>
        </w:rPr>
        <w:t>SR</w:t>
      </w:r>
      <w:r>
        <w:rPr>
          <w:spacing w:val="-4"/>
          <w:sz w:val="24"/>
        </w:rPr>
        <w:t xml:space="preserve"> </w:t>
      </w:r>
      <w:r>
        <w:rPr>
          <w:sz w:val="24"/>
        </w:rPr>
        <w:t>710</w:t>
      </w:r>
      <w:r>
        <w:rPr>
          <w:spacing w:val="-4"/>
          <w:sz w:val="24"/>
        </w:rPr>
        <w:t xml:space="preserve"> </w:t>
      </w:r>
      <w:proofErr w:type="spellStart"/>
      <w:r>
        <w:rPr>
          <w:sz w:val="24"/>
        </w:rPr>
        <w:t>permanezcan</w:t>
      </w:r>
      <w:proofErr w:type="spellEnd"/>
      <w:r>
        <w:rPr>
          <w:spacing w:val="-3"/>
          <w:sz w:val="24"/>
        </w:rPr>
        <w:t xml:space="preserve"> </w:t>
      </w:r>
      <w:proofErr w:type="spellStart"/>
      <w:r>
        <w:rPr>
          <w:sz w:val="24"/>
        </w:rPr>
        <w:t>disponibles</w:t>
      </w:r>
      <w:proofErr w:type="spellEnd"/>
      <w:r>
        <w:rPr>
          <w:spacing w:val="-2"/>
          <w:sz w:val="24"/>
        </w:rPr>
        <w:t xml:space="preserve"> </w:t>
      </w:r>
      <w:r>
        <w:rPr>
          <w:sz w:val="24"/>
        </w:rPr>
        <w:t>para</w:t>
      </w:r>
      <w:r>
        <w:rPr>
          <w:spacing w:val="-3"/>
          <w:sz w:val="24"/>
        </w:rPr>
        <w:t xml:space="preserve"> </w:t>
      </w:r>
      <w:proofErr w:type="spellStart"/>
      <w:r>
        <w:rPr>
          <w:sz w:val="24"/>
        </w:rPr>
        <w:t>el</w:t>
      </w:r>
      <w:proofErr w:type="spellEnd"/>
      <w:r>
        <w:rPr>
          <w:spacing w:val="-3"/>
          <w:sz w:val="24"/>
        </w:rPr>
        <w:t xml:space="preserve"> </w:t>
      </w:r>
      <w:proofErr w:type="spellStart"/>
      <w:r>
        <w:rPr>
          <w:sz w:val="24"/>
        </w:rPr>
        <w:t>propósito</w:t>
      </w:r>
      <w:proofErr w:type="spellEnd"/>
      <w:r>
        <w:rPr>
          <w:spacing w:val="-4"/>
          <w:sz w:val="24"/>
        </w:rPr>
        <w:t xml:space="preserve"> </w:t>
      </w:r>
      <w:r>
        <w:rPr>
          <w:sz w:val="24"/>
        </w:rPr>
        <w:t>de</w:t>
      </w:r>
      <w:r>
        <w:rPr>
          <w:spacing w:val="-5"/>
          <w:sz w:val="24"/>
        </w:rPr>
        <w:t xml:space="preserve"> </w:t>
      </w:r>
      <w:proofErr w:type="spellStart"/>
      <w:r>
        <w:rPr>
          <w:sz w:val="24"/>
        </w:rPr>
        <w:t>viviendas</w:t>
      </w:r>
      <w:proofErr w:type="spellEnd"/>
      <w:r>
        <w:rPr>
          <w:sz w:val="24"/>
        </w:rPr>
        <w:t xml:space="preserve"> </w:t>
      </w:r>
      <w:proofErr w:type="spellStart"/>
      <w:proofErr w:type="gramStart"/>
      <w:r>
        <w:rPr>
          <w:spacing w:val="-2"/>
          <w:sz w:val="24"/>
        </w:rPr>
        <w:t>asequibles</w:t>
      </w:r>
      <w:proofErr w:type="spellEnd"/>
      <w:r>
        <w:rPr>
          <w:spacing w:val="-2"/>
          <w:sz w:val="24"/>
        </w:rPr>
        <w:t>;</w:t>
      </w:r>
      <w:proofErr w:type="gramEnd"/>
    </w:p>
    <w:p w14:paraId="00C44B41" w14:textId="77777777" w:rsidR="00303072" w:rsidRDefault="0077538A">
      <w:pPr>
        <w:pStyle w:val="ListParagraph"/>
        <w:numPr>
          <w:ilvl w:val="0"/>
          <w:numId w:val="2"/>
        </w:numPr>
        <w:tabs>
          <w:tab w:val="left" w:pos="479"/>
        </w:tabs>
        <w:spacing w:line="294" w:lineRule="exact"/>
        <w:ind w:left="479"/>
        <w:rPr>
          <w:sz w:val="24"/>
        </w:rPr>
      </w:pPr>
      <w:proofErr w:type="spellStart"/>
      <w:r>
        <w:rPr>
          <w:sz w:val="24"/>
        </w:rPr>
        <w:t>Establecer</w:t>
      </w:r>
      <w:proofErr w:type="spellEnd"/>
      <w:r>
        <w:rPr>
          <w:spacing w:val="-5"/>
          <w:sz w:val="24"/>
        </w:rPr>
        <w:t xml:space="preserve"> </w:t>
      </w:r>
      <w:proofErr w:type="spellStart"/>
      <w:r>
        <w:rPr>
          <w:sz w:val="24"/>
        </w:rPr>
        <w:t>criterios</w:t>
      </w:r>
      <w:proofErr w:type="spellEnd"/>
      <w:r>
        <w:rPr>
          <w:spacing w:val="-2"/>
          <w:sz w:val="24"/>
        </w:rPr>
        <w:t xml:space="preserve"> </w:t>
      </w:r>
      <w:r>
        <w:rPr>
          <w:sz w:val="24"/>
        </w:rPr>
        <w:t>para</w:t>
      </w:r>
      <w:r>
        <w:rPr>
          <w:spacing w:val="-2"/>
          <w:sz w:val="24"/>
        </w:rPr>
        <w:t xml:space="preserve"> </w:t>
      </w:r>
      <w:r>
        <w:rPr>
          <w:sz w:val="24"/>
        </w:rPr>
        <w:t>la</w:t>
      </w:r>
      <w:r>
        <w:rPr>
          <w:spacing w:val="-3"/>
          <w:sz w:val="24"/>
        </w:rPr>
        <w:t xml:space="preserve"> </w:t>
      </w:r>
      <w:proofErr w:type="spellStart"/>
      <w:r>
        <w:rPr>
          <w:sz w:val="24"/>
        </w:rPr>
        <w:t>asistencia</w:t>
      </w:r>
      <w:proofErr w:type="spellEnd"/>
      <w:r>
        <w:rPr>
          <w:spacing w:val="-2"/>
          <w:sz w:val="24"/>
        </w:rPr>
        <w:t xml:space="preserve"> </w:t>
      </w:r>
      <w:r>
        <w:rPr>
          <w:sz w:val="24"/>
        </w:rPr>
        <w:t>de</w:t>
      </w:r>
      <w:r>
        <w:rPr>
          <w:spacing w:val="-3"/>
          <w:sz w:val="24"/>
        </w:rPr>
        <w:t xml:space="preserve"> </w:t>
      </w:r>
      <w:proofErr w:type="spellStart"/>
      <w:r>
        <w:rPr>
          <w:sz w:val="24"/>
        </w:rPr>
        <w:t>reubicación</w:t>
      </w:r>
      <w:proofErr w:type="spellEnd"/>
      <w:r>
        <w:rPr>
          <w:sz w:val="24"/>
        </w:rPr>
        <w:t>;</w:t>
      </w:r>
      <w:r>
        <w:rPr>
          <w:spacing w:val="-3"/>
          <w:sz w:val="24"/>
        </w:rPr>
        <w:t xml:space="preserve"> </w:t>
      </w:r>
      <w:r>
        <w:rPr>
          <w:spacing w:val="-10"/>
          <w:sz w:val="24"/>
        </w:rPr>
        <w:t>y</w:t>
      </w:r>
    </w:p>
    <w:p w14:paraId="0587BE41" w14:textId="77777777" w:rsidR="00303072" w:rsidRDefault="0077538A">
      <w:pPr>
        <w:pStyle w:val="ListParagraph"/>
        <w:numPr>
          <w:ilvl w:val="0"/>
          <w:numId w:val="2"/>
        </w:numPr>
        <w:tabs>
          <w:tab w:val="left" w:pos="479"/>
        </w:tabs>
        <w:ind w:left="479" w:right="1459"/>
        <w:rPr>
          <w:sz w:val="24"/>
        </w:rPr>
      </w:pPr>
      <w:proofErr w:type="spellStart"/>
      <w:r>
        <w:rPr>
          <w:sz w:val="24"/>
        </w:rPr>
        <w:t>Identificar</w:t>
      </w:r>
      <w:proofErr w:type="spellEnd"/>
      <w:r>
        <w:rPr>
          <w:spacing w:val="-3"/>
          <w:sz w:val="24"/>
        </w:rPr>
        <w:t xml:space="preserve"> </w:t>
      </w:r>
      <w:proofErr w:type="spellStart"/>
      <w:r>
        <w:rPr>
          <w:sz w:val="24"/>
        </w:rPr>
        <w:t>el</w:t>
      </w:r>
      <w:proofErr w:type="spellEnd"/>
      <w:r>
        <w:rPr>
          <w:spacing w:val="-4"/>
          <w:sz w:val="24"/>
        </w:rPr>
        <w:t xml:space="preserve"> </w:t>
      </w:r>
      <w:proofErr w:type="spellStart"/>
      <w:r>
        <w:rPr>
          <w:sz w:val="24"/>
        </w:rPr>
        <w:t>uso</w:t>
      </w:r>
      <w:proofErr w:type="spellEnd"/>
      <w:r>
        <w:rPr>
          <w:spacing w:val="-2"/>
          <w:sz w:val="24"/>
        </w:rPr>
        <w:t xml:space="preserve"> </w:t>
      </w:r>
      <w:proofErr w:type="spellStart"/>
      <w:r>
        <w:rPr>
          <w:sz w:val="24"/>
        </w:rPr>
        <w:t>apropiado</w:t>
      </w:r>
      <w:proofErr w:type="spellEnd"/>
      <w:r>
        <w:rPr>
          <w:spacing w:val="-4"/>
          <w:sz w:val="24"/>
        </w:rPr>
        <w:t xml:space="preserve"> </w:t>
      </w:r>
      <w:r>
        <w:rPr>
          <w:sz w:val="24"/>
        </w:rPr>
        <w:t>de</w:t>
      </w:r>
      <w:r>
        <w:rPr>
          <w:spacing w:val="-3"/>
          <w:sz w:val="24"/>
        </w:rPr>
        <w:t xml:space="preserve"> </w:t>
      </w:r>
      <w:proofErr w:type="spellStart"/>
      <w:r>
        <w:rPr>
          <w:sz w:val="24"/>
        </w:rPr>
        <w:t>los</w:t>
      </w:r>
      <w:proofErr w:type="spellEnd"/>
      <w:r>
        <w:rPr>
          <w:spacing w:val="-3"/>
          <w:sz w:val="24"/>
        </w:rPr>
        <w:t xml:space="preserve"> </w:t>
      </w:r>
      <w:proofErr w:type="spellStart"/>
      <w:r>
        <w:rPr>
          <w:sz w:val="24"/>
        </w:rPr>
        <w:t>fondos</w:t>
      </w:r>
      <w:proofErr w:type="spellEnd"/>
      <w:r>
        <w:rPr>
          <w:spacing w:val="-3"/>
          <w:sz w:val="24"/>
        </w:rPr>
        <w:t xml:space="preserve"> </w:t>
      </w:r>
      <w:proofErr w:type="spellStart"/>
      <w:r>
        <w:rPr>
          <w:sz w:val="24"/>
        </w:rPr>
        <w:t>depositados</w:t>
      </w:r>
      <w:proofErr w:type="spellEnd"/>
      <w:r>
        <w:rPr>
          <w:spacing w:val="-5"/>
          <w:sz w:val="24"/>
        </w:rPr>
        <w:t xml:space="preserve"> </w:t>
      </w:r>
      <w:proofErr w:type="spellStart"/>
      <w:r>
        <w:rPr>
          <w:sz w:val="24"/>
        </w:rPr>
        <w:t>en</w:t>
      </w:r>
      <w:proofErr w:type="spellEnd"/>
      <w:r>
        <w:rPr>
          <w:spacing w:val="-3"/>
          <w:sz w:val="24"/>
        </w:rPr>
        <w:t xml:space="preserve"> </w:t>
      </w:r>
      <w:r>
        <w:rPr>
          <w:sz w:val="24"/>
        </w:rPr>
        <w:t>la</w:t>
      </w:r>
      <w:r>
        <w:rPr>
          <w:spacing w:val="-6"/>
          <w:sz w:val="24"/>
        </w:rPr>
        <w:t xml:space="preserve"> </w:t>
      </w:r>
      <w:proofErr w:type="spellStart"/>
      <w:r>
        <w:rPr>
          <w:sz w:val="24"/>
        </w:rPr>
        <w:t>Cuenta</w:t>
      </w:r>
      <w:proofErr w:type="spellEnd"/>
      <w:r>
        <w:rPr>
          <w:spacing w:val="-3"/>
          <w:sz w:val="24"/>
        </w:rPr>
        <w:t xml:space="preserve"> </w:t>
      </w:r>
      <w:r>
        <w:rPr>
          <w:sz w:val="24"/>
        </w:rPr>
        <w:t xml:space="preserve">del </w:t>
      </w:r>
      <w:proofErr w:type="spellStart"/>
      <w:r>
        <w:rPr>
          <w:sz w:val="24"/>
        </w:rPr>
        <w:t>Fideicomiso</w:t>
      </w:r>
      <w:proofErr w:type="spellEnd"/>
      <w:r>
        <w:rPr>
          <w:sz w:val="24"/>
        </w:rPr>
        <w:t xml:space="preserve"> de Vivienda </w:t>
      </w:r>
      <w:proofErr w:type="spellStart"/>
      <w:r>
        <w:rPr>
          <w:sz w:val="24"/>
        </w:rPr>
        <w:t>Asequible</w:t>
      </w:r>
      <w:proofErr w:type="spellEnd"/>
      <w:r>
        <w:rPr>
          <w:sz w:val="24"/>
        </w:rPr>
        <w:t>.</w:t>
      </w:r>
    </w:p>
    <w:p w14:paraId="439A7B96" w14:textId="77777777" w:rsidR="00303072" w:rsidRDefault="0077538A">
      <w:pPr>
        <w:pStyle w:val="Heading1"/>
        <w:spacing w:before="294"/>
        <w:ind w:left="728" w:right="728"/>
      </w:pPr>
      <w:r>
        <w:t xml:space="preserve">BENEFICIOS ESPERADOS DE LAS REGLAMENTACIONES </w:t>
      </w:r>
      <w:r>
        <w:rPr>
          <w:spacing w:val="-2"/>
        </w:rPr>
        <w:t>PROPUESTAS</w:t>
      </w:r>
    </w:p>
    <w:p w14:paraId="188402C4" w14:textId="77777777" w:rsidR="00303072" w:rsidRDefault="0077538A">
      <w:pPr>
        <w:pStyle w:val="BodyText"/>
        <w:spacing w:before="1"/>
        <w:ind w:left="119" w:right="165"/>
      </w:pPr>
      <w:r>
        <w:t xml:space="preserve">Los </w:t>
      </w:r>
      <w:proofErr w:type="spellStart"/>
      <w:r>
        <w:t>beneficios</w:t>
      </w:r>
      <w:proofErr w:type="spellEnd"/>
      <w:r>
        <w:t xml:space="preserve"> </w:t>
      </w:r>
      <w:proofErr w:type="spellStart"/>
      <w:r>
        <w:t>previstos</w:t>
      </w:r>
      <w:proofErr w:type="spellEnd"/>
      <w:r>
        <w:t xml:space="preserve"> de </w:t>
      </w:r>
      <w:proofErr w:type="spellStart"/>
      <w:r>
        <w:t>esta</w:t>
      </w:r>
      <w:proofErr w:type="spellEnd"/>
      <w:r>
        <w:t xml:space="preserve"> </w:t>
      </w:r>
      <w:proofErr w:type="spellStart"/>
      <w:r>
        <w:t>acción</w:t>
      </w:r>
      <w:proofErr w:type="spellEnd"/>
      <w:r>
        <w:t xml:space="preserve"> </w:t>
      </w:r>
      <w:proofErr w:type="spellStart"/>
      <w:r>
        <w:t>regulatoria</w:t>
      </w:r>
      <w:proofErr w:type="spellEnd"/>
      <w:r>
        <w:t xml:space="preserve"> </w:t>
      </w:r>
      <w:proofErr w:type="spellStart"/>
      <w:r>
        <w:t>incluyen</w:t>
      </w:r>
      <w:proofErr w:type="spellEnd"/>
      <w:r>
        <w:t xml:space="preserve"> 1) </w:t>
      </w:r>
      <w:proofErr w:type="spellStart"/>
      <w:r>
        <w:t>aclarar</w:t>
      </w:r>
      <w:proofErr w:type="spellEnd"/>
      <w:r>
        <w:t xml:space="preserve"> las </w:t>
      </w:r>
      <w:proofErr w:type="spellStart"/>
      <w:r>
        <w:t>prioridades</w:t>
      </w:r>
      <w:proofErr w:type="spellEnd"/>
      <w:r>
        <w:t xml:space="preserve"> de</w:t>
      </w:r>
      <w:r>
        <w:rPr>
          <w:spacing w:val="-3"/>
        </w:rPr>
        <w:t xml:space="preserve"> </w:t>
      </w:r>
      <w:proofErr w:type="spellStart"/>
      <w:r>
        <w:t>ventas</w:t>
      </w:r>
      <w:proofErr w:type="spellEnd"/>
      <w:r>
        <w:rPr>
          <w:spacing w:val="-2"/>
        </w:rPr>
        <w:t xml:space="preserve"> </w:t>
      </w:r>
      <w:r>
        <w:t>y</w:t>
      </w:r>
      <w:r>
        <w:rPr>
          <w:spacing w:val="-2"/>
        </w:rPr>
        <w:t xml:space="preserve"> </w:t>
      </w:r>
      <w:proofErr w:type="spellStart"/>
      <w:r>
        <w:t>los</w:t>
      </w:r>
      <w:proofErr w:type="spellEnd"/>
      <w:r>
        <w:rPr>
          <w:spacing w:val="-2"/>
        </w:rPr>
        <w:t xml:space="preserve"> </w:t>
      </w:r>
      <w:proofErr w:type="spellStart"/>
      <w:r>
        <w:t>procedim</w:t>
      </w:r>
      <w:r>
        <w:t>ientos</w:t>
      </w:r>
      <w:proofErr w:type="spellEnd"/>
      <w:r>
        <w:rPr>
          <w:spacing w:val="-5"/>
        </w:rPr>
        <w:t xml:space="preserve"> </w:t>
      </w:r>
      <w:r>
        <w:t>para</w:t>
      </w:r>
      <w:r>
        <w:rPr>
          <w:spacing w:val="-3"/>
        </w:rPr>
        <w:t xml:space="preserve"> </w:t>
      </w:r>
      <w:r>
        <w:t>la</w:t>
      </w:r>
      <w:r>
        <w:rPr>
          <w:spacing w:val="-3"/>
        </w:rPr>
        <w:t xml:space="preserve"> </w:t>
      </w:r>
      <w:proofErr w:type="spellStart"/>
      <w:r>
        <w:t>disposición</w:t>
      </w:r>
      <w:proofErr w:type="spellEnd"/>
      <w:r>
        <w:rPr>
          <w:spacing w:val="-5"/>
        </w:rPr>
        <w:t xml:space="preserve"> </w:t>
      </w:r>
      <w:r>
        <w:t>de</w:t>
      </w:r>
      <w:r>
        <w:rPr>
          <w:spacing w:val="-5"/>
        </w:rPr>
        <w:t xml:space="preserve"> </w:t>
      </w:r>
      <w:r>
        <w:t>las</w:t>
      </w:r>
      <w:r>
        <w:rPr>
          <w:spacing w:val="-2"/>
        </w:rPr>
        <w:t xml:space="preserve"> </w:t>
      </w:r>
      <w:proofErr w:type="spellStart"/>
      <w:r>
        <w:t>propiedades</w:t>
      </w:r>
      <w:proofErr w:type="spellEnd"/>
      <w:r>
        <w:rPr>
          <w:spacing w:val="-2"/>
        </w:rPr>
        <w:t xml:space="preserve"> </w:t>
      </w:r>
      <w:proofErr w:type="spellStart"/>
      <w:r>
        <w:t>excedentes</w:t>
      </w:r>
      <w:proofErr w:type="spellEnd"/>
      <w:r>
        <w:rPr>
          <w:spacing w:val="-2"/>
        </w:rPr>
        <w:t xml:space="preserve"> </w:t>
      </w:r>
      <w:r>
        <w:t xml:space="preserve">de la SR 710; 2) </w:t>
      </w:r>
      <w:proofErr w:type="spellStart"/>
      <w:r>
        <w:t>atender</w:t>
      </w:r>
      <w:proofErr w:type="spellEnd"/>
      <w:r>
        <w:t xml:space="preserve"> las </w:t>
      </w:r>
      <w:proofErr w:type="spellStart"/>
      <w:r>
        <w:t>deficiencias</w:t>
      </w:r>
      <w:proofErr w:type="spellEnd"/>
      <w:r>
        <w:t xml:space="preserve"> </w:t>
      </w:r>
      <w:proofErr w:type="spellStart"/>
      <w:r>
        <w:t>actuales</w:t>
      </w:r>
      <w:proofErr w:type="spellEnd"/>
      <w:r>
        <w:t xml:space="preserve"> </w:t>
      </w:r>
      <w:proofErr w:type="spellStart"/>
      <w:r>
        <w:t>en</w:t>
      </w:r>
      <w:proofErr w:type="spellEnd"/>
      <w:r>
        <w:t xml:space="preserve"> las </w:t>
      </w:r>
      <w:proofErr w:type="spellStart"/>
      <w:r>
        <w:t>regulaciones</w:t>
      </w:r>
      <w:proofErr w:type="spellEnd"/>
      <w:r>
        <w:t xml:space="preserve"> de la ASP que </w:t>
      </w:r>
      <w:proofErr w:type="spellStart"/>
      <w:r>
        <w:t>fueron</w:t>
      </w:r>
      <w:proofErr w:type="spellEnd"/>
      <w:r>
        <w:rPr>
          <w:spacing w:val="-2"/>
        </w:rPr>
        <w:t xml:space="preserve"> </w:t>
      </w:r>
      <w:proofErr w:type="spellStart"/>
      <w:r>
        <w:t>el</w:t>
      </w:r>
      <w:proofErr w:type="spellEnd"/>
      <w:r>
        <w:rPr>
          <w:spacing w:val="-2"/>
        </w:rPr>
        <w:t xml:space="preserve"> </w:t>
      </w:r>
      <w:proofErr w:type="spellStart"/>
      <w:r>
        <w:t>resultado</w:t>
      </w:r>
      <w:proofErr w:type="spellEnd"/>
      <w:r>
        <w:rPr>
          <w:spacing w:val="-3"/>
        </w:rPr>
        <w:t xml:space="preserve"> </w:t>
      </w:r>
      <w:r>
        <w:t>de</w:t>
      </w:r>
      <w:r>
        <w:rPr>
          <w:spacing w:val="-2"/>
        </w:rPr>
        <w:t xml:space="preserve"> </w:t>
      </w:r>
      <w:proofErr w:type="spellStart"/>
      <w:r>
        <w:t>suposiciones</w:t>
      </w:r>
      <w:proofErr w:type="spellEnd"/>
      <w:r>
        <w:rPr>
          <w:spacing w:val="-1"/>
        </w:rPr>
        <w:t xml:space="preserve"> </w:t>
      </w:r>
      <w:proofErr w:type="spellStart"/>
      <w:r>
        <w:t>incorrectas</w:t>
      </w:r>
      <w:proofErr w:type="spellEnd"/>
      <w:r>
        <w:rPr>
          <w:spacing w:val="-1"/>
        </w:rPr>
        <w:t xml:space="preserve"> </w:t>
      </w:r>
      <w:proofErr w:type="spellStart"/>
      <w:r>
        <w:t>realizadas</w:t>
      </w:r>
      <w:proofErr w:type="spellEnd"/>
      <w:r>
        <w:rPr>
          <w:spacing w:val="-1"/>
        </w:rPr>
        <w:t xml:space="preserve"> </w:t>
      </w:r>
      <w:proofErr w:type="spellStart"/>
      <w:r>
        <w:t>anteriormente</w:t>
      </w:r>
      <w:proofErr w:type="spellEnd"/>
      <w:r>
        <w:t>;</w:t>
      </w:r>
      <w:r>
        <w:rPr>
          <w:spacing w:val="-1"/>
        </w:rPr>
        <w:t xml:space="preserve"> </w:t>
      </w:r>
      <w:r>
        <w:t>3)</w:t>
      </w:r>
      <w:r>
        <w:rPr>
          <w:spacing w:val="-2"/>
        </w:rPr>
        <w:t xml:space="preserve"> </w:t>
      </w:r>
      <w:proofErr w:type="spellStart"/>
      <w:r>
        <w:t>aumentar</w:t>
      </w:r>
      <w:proofErr w:type="spellEnd"/>
      <w:r>
        <w:t xml:space="preserve"> la </w:t>
      </w:r>
      <w:proofErr w:type="spellStart"/>
      <w:r>
        <w:t>apertura</w:t>
      </w:r>
      <w:proofErr w:type="spellEnd"/>
      <w:r>
        <w:t xml:space="preserve"> y la </w:t>
      </w:r>
      <w:proofErr w:type="spellStart"/>
      <w:r>
        <w:t>transparencia</w:t>
      </w:r>
      <w:proofErr w:type="spellEnd"/>
      <w:r>
        <w:t xml:space="preserve"> </w:t>
      </w:r>
      <w:proofErr w:type="spellStart"/>
      <w:r>
        <w:t>en</w:t>
      </w:r>
      <w:proofErr w:type="spellEnd"/>
      <w:r>
        <w:t xml:space="preserve"> </w:t>
      </w:r>
      <w:proofErr w:type="spellStart"/>
      <w:r>
        <w:t>el</w:t>
      </w:r>
      <w:proofErr w:type="spellEnd"/>
      <w:r>
        <w:t xml:space="preserve"> </w:t>
      </w:r>
      <w:proofErr w:type="spellStart"/>
      <w:r>
        <w:t>gobierno</w:t>
      </w:r>
      <w:proofErr w:type="spellEnd"/>
      <w:r>
        <w:t xml:space="preserve"> </w:t>
      </w:r>
      <w:proofErr w:type="spellStart"/>
      <w:r>
        <w:t>mediante</w:t>
      </w:r>
      <w:proofErr w:type="spellEnd"/>
      <w:r>
        <w:t xml:space="preserve"> </w:t>
      </w:r>
      <w:proofErr w:type="spellStart"/>
      <w:r>
        <w:t>el</w:t>
      </w:r>
      <w:proofErr w:type="spellEnd"/>
      <w:r>
        <w:t xml:space="preserve"> </w:t>
      </w:r>
      <w:proofErr w:type="spellStart"/>
      <w:r>
        <w:t>establecimiento</w:t>
      </w:r>
      <w:proofErr w:type="spellEnd"/>
      <w:r>
        <w:t xml:space="preserve"> de </w:t>
      </w:r>
      <w:proofErr w:type="spellStart"/>
      <w:r>
        <w:t>reglas</w:t>
      </w:r>
      <w:proofErr w:type="spellEnd"/>
      <w:r>
        <w:t xml:space="preserve"> </w:t>
      </w:r>
      <w:proofErr w:type="spellStart"/>
      <w:r>
        <w:t>generales</w:t>
      </w:r>
      <w:proofErr w:type="spellEnd"/>
      <w:r>
        <w:t xml:space="preserve"> para </w:t>
      </w:r>
      <w:proofErr w:type="spellStart"/>
      <w:r>
        <w:t>el</w:t>
      </w:r>
      <w:proofErr w:type="spellEnd"/>
      <w:r>
        <w:t xml:space="preserve"> </w:t>
      </w:r>
      <w:proofErr w:type="spellStart"/>
      <w:r>
        <w:t>Programa</w:t>
      </w:r>
      <w:proofErr w:type="spellEnd"/>
      <w:r>
        <w:t xml:space="preserve"> de Ventas SR 710; 4) </w:t>
      </w:r>
      <w:proofErr w:type="spellStart"/>
      <w:r>
        <w:t>permitir</w:t>
      </w:r>
      <w:proofErr w:type="spellEnd"/>
      <w:r>
        <w:t xml:space="preserve"> a Caltrans disponer de </w:t>
      </w:r>
      <w:proofErr w:type="spellStart"/>
      <w:r>
        <w:t>manera</w:t>
      </w:r>
      <w:proofErr w:type="spellEnd"/>
      <w:r>
        <w:t xml:space="preserve"> </w:t>
      </w:r>
      <w:proofErr w:type="spellStart"/>
      <w:r>
        <w:t>más</w:t>
      </w:r>
      <w:proofErr w:type="spellEnd"/>
      <w:r>
        <w:t xml:space="preserve"> </w:t>
      </w:r>
      <w:proofErr w:type="spellStart"/>
      <w:r>
        <w:t>efectiva</w:t>
      </w:r>
      <w:proofErr w:type="spellEnd"/>
      <w:r>
        <w:t xml:space="preserve"> de las </w:t>
      </w:r>
      <w:proofErr w:type="spellStart"/>
      <w:r>
        <w:t>propiedades</w:t>
      </w:r>
      <w:proofErr w:type="spellEnd"/>
      <w:r>
        <w:t xml:space="preserve"> </w:t>
      </w:r>
      <w:proofErr w:type="spellStart"/>
      <w:r>
        <w:t>excedentes</w:t>
      </w:r>
      <w:proofErr w:type="spellEnd"/>
      <w:r>
        <w:t xml:space="preserve"> para </w:t>
      </w:r>
      <w:proofErr w:type="spellStart"/>
      <w:r>
        <w:t>cumplir</w:t>
      </w:r>
      <w:proofErr w:type="spellEnd"/>
      <w:r>
        <w:t xml:space="preserve"> con </w:t>
      </w:r>
      <w:proofErr w:type="spellStart"/>
      <w:r>
        <w:t>el</w:t>
      </w:r>
      <w:proofErr w:type="spellEnd"/>
      <w:r>
        <w:t xml:space="preserve"> </w:t>
      </w:r>
      <w:proofErr w:type="spellStart"/>
      <w:r>
        <w:t>objetivo</w:t>
      </w:r>
      <w:proofErr w:type="spellEnd"/>
      <w:r>
        <w:t xml:space="preserve"> </w:t>
      </w:r>
      <w:proofErr w:type="spellStart"/>
      <w:r>
        <w:t>prev</w:t>
      </w:r>
      <w:r>
        <w:t>isto</w:t>
      </w:r>
      <w:proofErr w:type="spellEnd"/>
      <w:r>
        <w:t xml:space="preserve"> de la </w:t>
      </w:r>
      <w:proofErr w:type="spellStart"/>
      <w:r>
        <w:t>Legislatura</w:t>
      </w:r>
      <w:proofErr w:type="spellEnd"/>
      <w:r>
        <w:t xml:space="preserve"> de </w:t>
      </w:r>
      <w:proofErr w:type="spellStart"/>
      <w:r>
        <w:t>preservar</w:t>
      </w:r>
      <w:proofErr w:type="spellEnd"/>
      <w:r>
        <w:t xml:space="preserve"> y </w:t>
      </w:r>
      <w:proofErr w:type="spellStart"/>
      <w:r>
        <w:t>ampliar</w:t>
      </w:r>
      <w:proofErr w:type="spellEnd"/>
      <w:r>
        <w:t xml:space="preserve"> la </w:t>
      </w:r>
      <w:proofErr w:type="spellStart"/>
      <w:r>
        <w:t>disponibilidad</w:t>
      </w:r>
      <w:proofErr w:type="spellEnd"/>
      <w:r>
        <w:t xml:space="preserve"> de </w:t>
      </w:r>
      <w:proofErr w:type="spellStart"/>
      <w:r>
        <w:t>viviendas</w:t>
      </w:r>
      <w:proofErr w:type="spellEnd"/>
      <w:r>
        <w:t xml:space="preserve"> para personas y </w:t>
      </w:r>
      <w:proofErr w:type="spellStart"/>
      <w:r>
        <w:t>familias</w:t>
      </w:r>
      <w:proofErr w:type="spellEnd"/>
      <w:r>
        <w:t xml:space="preserve"> de </w:t>
      </w:r>
      <w:proofErr w:type="spellStart"/>
      <w:r>
        <w:t>ingresos</w:t>
      </w:r>
      <w:proofErr w:type="spellEnd"/>
      <w:r>
        <w:t xml:space="preserve"> </w:t>
      </w:r>
      <w:proofErr w:type="spellStart"/>
      <w:r>
        <w:t>bajos</w:t>
      </w:r>
      <w:proofErr w:type="spellEnd"/>
      <w:r>
        <w:t xml:space="preserve"> y </w:t>
      </w:r>
      <w:proofErr w:type="spellStart"/>
      <w:r>
        <w:t>moderados</w:t>
      </w:r>
      <w:proofErr w:type="spellEnd"/>
      <w:r>
        <w:t xml:space="preserve">; 5) </w:t>
      </w:r>
      <w:proofErr w:type="spellStart"/>
      <w:r>
        <w:t>crear</w:t>
      </w:r>
      <w:proofErr w:type="spellEnd"/>
      <w:r>
        <w:t xml:space="preserve"> </w:t>
      </w:r>
      <w:proofErr w:type="spellStart"/>
      <w:r>
        <w:t>comunidades</w:t>
      </w:r>
      <w:proofErr w:type="spellEnd"/>
      <w:r>
        <w:t xml:space="preserve"> </w:t>
      </w:r>
      <w:proofErr w:type="spellStart"/>
      <w:r>
        <w:t>más</w:t>
      </w:r>
      <w:proofErr w:type="spellEnd"/>
      <w:r>
        <w:t xml:space="preserve"> </w:t>
      </w:r>
      <w:proofErr w:type="spellStart"/>
      <w:r>
        <w:t>vibrantes</w:t>
      </w:r>
      <w:proofErr w:type="spellEnd"/>
      <w:r>
        <w:t xml:space="preserve"> al </w:t>
      </w:r>
      <w:proofErr w:type="spellStart"/>
      <w:r>
        <w:t>devolver</w:t>
      </w:r>
      <w:proofErr w:type="spellEnd"/>
      <w:r>
        <w:t xml:space="preserve"> las </w:t>
      </w:r>
      <w:proofErr w:type="spellStart"/>
      <w:r>
        <w:t>propiedades</w:t>
      </w:r>
      <w:proofErr w:type="spellEnd"/>
      <w:r>
        <w:t xml:space="preserve"> </w:t>
      </w:r>
      <w:proofErr w:type="spellStart"/>
      <w:r>
        <w:t>excedentes</w:t>
      </w:r>
      <w:proofErr w:type="spellEnd"/>
      <w:r>
        <w:t xml:space="preserve"> a las </w:t>
      </w:r>
      <w:proofErr w:type="spellStart"/>
      <w:r>
        <w:t>comunidades</w:t>
      </w:r>
      <w:proofErr w:type="spellEnd"/>
      <w:r>
        <w:t xml:space="preserve"> de la SR 710; y</w:t>
      </w:r>
    </w:p>
    <w:p w14:paraId="1B6AE88E" w14:textId="77777777" w:rsidR="00303072" w:rsidRDefault="0077538A">
      <w:pPr>
        <w:pStyle w:val="BodyText"/>
        <w:ind w:left="119" w:right="356"/>
      </w:pPr>
      <w:r>
        <w:t>6)</w:t>
      </w:r>
      <w:r>
        <w:rPr>
          <w:spacing w:val="-2"/>
        </w:rPr>
        <w:t xml:space="preserve"> </w:t>
      </w:r>
      <w:proofErr w:type="spellStart"/>
      <w:r>
        <w:t>mejorar</w:t>
      </w:r>
      <w:proofErr w:type="spellEnd"/>
      <w:r>
        <w:rPr>
          <w:spacing w:val="-2"/>
        </w:rPr>
        <w:t xml:space="preserve"> </w:t>
      </w:r>
      <w:r>
        <w:t>la</w:t>
      </w:r>
      <w:r>
        <w:rPr>
          <w:spacing w:val="-2"/>
        </w:rPr>
        <w:t xml:space="preserve"> </w:t>
      </w:r>
      <w:proofErr w:type="spellStart"/>
      <w:r>
        <w:t>s</w:t>
      </w:r>
      <w:r>
        <w:t>alud</w:t>
      </w:r>
      <w:proofErr w:type="spellEnd"/>
      <w:r>
        <w:rPr>
          <w:spacing w:val="-1"/>
        </w:rPr>
        <w:t xml:space="preserve"> </w:t>
      </w:r>
      <w:r>
        <w:t>y</w:t>
      </w:r>
      <w:r>
        <w:rPr>
          <w:spacing w:val="-6"/>
        </w:rPr>
        <w:t xml:space="preserve"> </w:t>
      </w:r>
      <w:proofErr w:type="spellStart"/>
      <w:r>
        <w:t>el</w:t>
      </w:r>
      <w:proofErr w:type="spellEnd"/>
      <w:r>
        <w:rPr>
          <w:spacing w:val="-2"/>
        </w:rPr>
        <w:t xml:space="preserve"> </w:t>
      </w:r>
      <w:proofErr w:type="spellStart"/>
      <w:r>
        <w:t>bienestar</w:t>
      </w:r>
      <w:proofErr w:type="spellEnd"/>
      <w:r>
        <w:t>,</w:t>
      </w:r>
      <w:r>
        <w:rPr>
          <w:spacing w:val="-1"/>
        </w:rPr>
        <w:t xml:space="preserve"> </w:t>
      </w:r>
      <w:r>
        <w:t>a</w:t>
      </w:r>
      <w:r>
        <w:rPr>
          <w:spacing w:val="-2"/>
        </w:rPr>
        <w:t xml:space="preserve"> </w:t>
      </w:r>
      <w:proofErr w:type="spellStart"/>
      <w:r>
        <w:t>través</w:t>
      </w:r>
      <w:proofErr w:type="spellEnd"/>
      <w:r>
        <w:rPr>
          <w:spacing w:val="-4"/>
        </w:rPr>
        <w:t xml:space="preserve"> </w:t>
      </w:r>
      <w:r>
        <w:t>de</w:t>
      </w:r>
      <w:r>
        <w:rPr>
          <w:spacing w:val="-2"/>
        </w:rPr>
        <w:t xml:space="preserve"> </w:t>
      </w:r>
      <w:r>
        <w:t>la</w:t>
      </w:r>
      <w:r>
        <w:rPr>
          <w:spacing w:val="-2"/>
        </w:rPr>
        <w:t xml:space="preserve"> </w:t>
      </w:r>
      <w:proofErr w:type="spellStart"/>
      <w:r>
        <w:t>propiedad</w:t>
      </w:r>
      <w:proofErr w:type="spellEnd"/>
      <w:r>
        <w:rPr>
          <w:spacing w:val="-3"/>
        </w:rPr>
        <w:t xml:space="preserve"> </w:t>
      </w:r>
      <w:r>
        <w:t>de</w:t>
      </w:r>
      <w:r>
        <w:rPr>
          <w:spacing w:val="-4"/>
        </w:rPr>
        <w:t xml:space="preserve"> </w:t>
      </w:r>
      <w:proofErr w:type="spellStart"/>
      <w:r>
        <w:t>vivienda</w:t>
      </w:r>
      <w:proofErr w:type="spellEnd"/>
      <w:r>
        <w:t>,</w:t>
      </w:r>
      <w:r>
        <w:rPr>
          <w:spacing w:val="-1"/>
        </w:rPr>
        <w:t xml:space="preserve"> </w:t>
      </w:r>
      <w:r>
        <w:t>de</w:t>
      </w:r>
      <w:r>
        <w:rPr>
          <w:spacing w:val="-4"/>
        </w:rPr>
        <w:t xml:space="preserve"> </w:t>
      </w:r>
      <w:proofErr w:type="spellStart"/>
      <w:r>
        <w:t>aquellos</w:t>
      </w:r>
      <w:proofErr w:type="spellEnd"/>
      <w:r>
        <w:t xml:space="preserve"> que son </w:t>
      </w:r>
      <w:proofErr w:type="spellStart"/>
      <w:r>
        <w:t>elegibles</w:t>
      </w:r>
      <w:proofErr w:type="spellEnd"/>
      <w:r>
        <w:t xml:space="preserve"> y </w:t>
      </w:r>
      <w:proofErr w:type="spellStart"/>
      <w:r>
        <w:t>eligen</w:t>
      </w:r>
      <w:proofErr w:type="spellEnd"/>
      <w:r>
        <w:t xml:space="preserve"> </w:t>
      </w:r>
      <w:proofErr w:type="spellStart"/>
      <w:r>
        <w:t>participar</w:t>
      </w:r>
      <w:proofErr w:type="spellEnd"/>
      <w:r>
        <w:t xml:space="preserve"> </w:t>
      </w:r>
      <w:proofErr w:type="spellStart"/>
      <w:r>
        <w:t>en</w:t>
      </w:r>
      <w:proofErr w:type="spellEnd"/>
      <w:r>
        <w:t xml:space="preserve"> </w:t>
      </w:r>
      <w:proofErr w:type="spellStart"/>
      <w:r>
        <w:t>el</w:t>
      </w:r>
      <w:proofErr w:type="spellEnd"/>
      <w:r>
        <w:t xml:space="preserve"> </w:t>
      </w:r>
      <w:proofErr w:type="spellStart"/>
      <w:r>
        <w:t>Programa</w:t>
      </w:r>
      <w:proofErr w:type="spellEnd"/>
      <w:r>
        <w:t xml:space="preserve"> de Ventas SR 710.</w:t>
      </w:r>
    </w:p>
    <w:p w14:paraId="6F6850C5" w14:textId="77777777" w:rsidR="00303072" w:rsidRDefault="00303072">
      <w:pPr>
        <w:pStyle w:val="BodyText"/>
      </w:pPr>
    </w:p>
    <w:p w14:paraId="0FEF96D2" w14:textId="77777777" w:rsidR="00303072" w:rsidRDefault="0077538A">
      <w:pPr>
        <w:pStyle w:val="Heading1"/>
        <w:ind w:left="155" w:right="152"/>
      </w:pPr>
      <w:r>
        <w:t>DIVULGACIONES</w:t>
      </w:r>
      <w:r>
        <w:rPr>
          <w:spacing w:val="-5"/>
        </w:rPr>
        <w:t xml:space="preserve"> </w:t>
      </w:r>
      <w:r>
        <w:t>SOBRE</w:t>
      </w:r>
      <w:r>
        <w:rPr>
          <w:spacing w:val="-5"/>
        </w:rPr>
        <w:t xml:space="preserve"> </w:t>
      </w:r>
      <w:r>
        <w:t>LA</w:t>
      </w:r>
      <w:r>
        <w:rPr>
          <w:spacing w:val="-5"/>
        </w:rPr>
        <w:t xml:space="preserve"> </w:t>
      </w:r>
      <w:r>
        <w:t>ACCIÓN</w:t>
      </w:r>
      <w:r>
        <w:rPr>
          <w:spacing w:val="-5"/>
        </w:rPr>
        <w:t xml:space="preserve"> </w:t>
      </w:r>
      <w:r>
        <w:t>PROPUESTA/</w:t>
      </w:r>
      <w:r>
        <w:rPr>
          <w:spacing w:val="-5"/>
        </w:rPr>
        <w:t xml:space="preserve"> </w:t>
      </w:r>
      <w:r>
        <w:t>RESULTADOS</w:t>
      </w:r>
      <w:r>
        <w:rPr>
          <w:spacing w:val="-5"/>
        </w:rPr>
        <w:t xml:space="preserve"> </w:t>
      </w:r>
      <w:r>
        <w:t>DEL</w:t>
      </w:r>
      <w:r>
        <w:rPr>
          <w:spacing w:val="-5"/>
        </w:rPr>
        <w:t xml:space="preserve"> </w:t>
      </w:r>
      <w:r>
        <w:t>ANÁLISIS</w:t>
      </w:r>
      <w:r>
        <w:rPr>
          <w:spacing w:val="-5"/>
        </w:rPr>
        <w:t xml:space="preserve"> </w:t>
      </w:r>
      <w:r>
        <w:t>DE IMPACTO ECONÓMICO</w:t>
      </w:r>
    </w:p>
    <w:p w14:paraId="7579B680" w14:textId="77777777" w:rsidR="00303072" w:rsidRDefault="0077538A">
      <w:pPr>
        <w:pStyle w:val="BodyText"/>
        <w:spacing w:before="292"/>
        <w:ind w:left="119" w:right="356"/>
      </w:pPr>
      <w:r>
        <w:t>Caltrans</w:t>
      </w:r>
      <w:r>
        <w:rPr>
          <w:spacing w:val="-3"/>
        </w:rPr>
        <w:t xml:space="preserve"> </w:t>
      </w:r>
      <w:proofErr w:type="spellStart"/>
      <w:r>
        <w:t>había</w:t>
      </w:r>
      <w:proofErr w:type="spellEnd"/>
      <w:r>
        <w:rPr>
          <w:spacing w:val="-4"/>
        </w:rPr>
        <w:t xml:space="preserve"> </w:t>
      </w:r>
      <w:proofErr w:type="spellStart"/>
      <w:r>
        <w:t>hecho</w:t>
      </w:r>
      <w:proofErr w:type="spellEnd"/>
      <w:r>
        <w:rPr>
          <w:spacing w:val="-2"/>
        </w:rPr>
        <w:t xml:space="preserve"> </w:t>
      </w:r>
      <w:r>
        <w:t>las</w:t>
      </w:r>
      <w:r>
        <w:rPr>
          <w:spacing w:val="-3"/>
        </w:rPr>
        <w:t xml:space="preserve"> </w:t>
      </w:r>
      <w:proofErr w:type="spellStart"/>
      <w:r>
        <w:t>si</w:t>
      </w:r>
      <w:r>
        <w:t>guientes</w:t>
      </w:r>
      <w:proofErr w:type="spellEnd"/>
      <w:r>
        <w:rPr>
          <w:spacing w:val="-6"/>
        </w:rPr>
        <w:t xml:space="preserve"> </w:t>
      </w:r>
      <w:proofErr w:type="spellStart"/>
      <w:r>
        <w:t>determinaciones</w:t>
      </w:r>
      <w:proofErr w:type="spellEnd"/>
      <w:r>
        <w:rPr>
          <w:spacing w:val="-3"/>
        </w:rPr>
        <w:t xml:space="preserve"> </w:t>
      </w:r>
      <w:proofErr w:type="spellStart"/>
      <w:r>
        <w:t>iniciales</w:t>
      </w:r>
      <w:proofErr w:type="spellEnd"/>
      <w:r>
        <w:rPr>
          <w:spacing w:val="-8"/>
        </w:rPr>
        <w:t xml:space="preserve"> </w:t>
      </w:r>
      <w:r>
        <w:t>con</w:t>
      </w:r>
      <w:r>
        <w:rPr>
          <w:spacing w:val="-4"/>
        </w:rPr>
        <w:t xml:space="preserve"> </w:t>
      </w:r>
      <w:proofErr w:type="spellStart"/>
      <w:r>
        <w:t>respecto</w:t>
      </w:r>
      <w:proofErr w:type="spellEnd"/>
      <w:r>
        <w:rPr>
          <w:spacing w:val="-2"/>
        </w:rPr>
        <w:t xml:space="preserve"> </w:t>
      </w:r>
      <w:r>
        <w:t>a</w:t>
      </w:r>
      <w:r>
        <w:rPr>
          <w:spacing w:val="-4"/>
        </w:rPr>
        <w:t xml:space="preserve"> </w:t>
      </w:r>
      <w:r>
        <w:t xml:space="preserve">la </w:t>
      </w:r>
      <w:proofErr w:type="spellStart"/>
      <w:r>
        <w:t>acción</w:t>
      </w:r>
      <w:proofErr w:type="spellEnd"/>
      <w:r>
        <w:t xml:space="preserve"> </w:t>
      </w:r>
      <w:proofErr w:type="spellStart"/>
      <w:r>
        <w:t>regulatoria</w:t>
      </w:r>
      <w:proofErr w:type="spellEnd"/>
      <w:r>
        <w:t xml:space="preserve"> </w:t>
      </w:r>
      <w:proofErr w:type="spellStart"/>
      <w:r>
        <w:t>propuesta</w:t>
      </w:r>
      <w:proofErr w:type="spellEnd"/>
      <w:r>
        <w:t>:</w:t>
      </w:r>
    </w:p>
    <w:p w14:paraId="595B3FE3" w14:textId="77777777" w:rsidR="00303072" w:rsidRDefault="00303072">
      <w:pPr>
        <w:sectPr w:rsidR="00303072">
          <w:pgSz w:w="12240" w:h="15840"/>
          <w:pgMar w:top="1600" w:right="960" w:bottom="900" w:left="960" w:header="721" w:footer="718" w:gutter="0"/>
          <w:cols w:space="720"/>
        </w:sectPr>
      </w:pPr>
    </w:p>
    <w:p w14:paraId="1CAEDD2E" w14:textId="77777777" w:rsidR="00303072" w:rsidRDefault="00303072">
      <w:pPr>
        <w:pStyle w:val="BodyText"/>
      </w:pPr>
    </w:p>
    <w:p w14:paraId="7B67EEE5" w14:textId="77777777" w:rsidR="00303072" w:rsidRDefault="00303072">
      <w:pPr>
        <w:pStyle w:val="BodyText"/>
      </w:pPr>
    </w:p>
    <w:p w14:paraId="5D44C871" w14:textId="77777777" w:rsidR="00303072" w:rsidRDefault="0077538A">
      <w:pPr>
        <w:pStyle w:val="BodyText"/>
        <w:ind w:left="120" w:right="122"/>
      </w:pPr>
      <w:r>
        <w:t xml:space="preserve">Las </w:t>
      </w:r>
      <w:proofErr w:type="spellStart"/>
      <w:r>
        <w:t>regulaciones</w:t>
      </w:r>
      <w:proofErr w:type="spellEnd"/>
      <w:r>
        <w:t xml:space="preserve"> </w:t>
      </w:r>
      <w:proofErr w:type="spellStart"/>
      <w:r>
        <w:t>propuestas</w:t>
      </w:r>
      <w:proofErr w:type="spellEnd"/>
      <w:r>
        <w:t xml:space="preserve"> no son </w:t>
      </w:r>
      <w:proofErr w:type="spellStart"/>
      <w:r>
        <w:t>inconsistentes</w:t>
      </w:r>
      <w:proofErr w:type="spellEnd"/>
      <w:r>
        <w:t xml:space="preserve"> </w:t>
      </w:r>
      <w:proofErr w:type="spellStart"/>
      <w:r>
        <w:t>ni</w:t>
      </w:r>
      <w:proofErr w:type="spellEnd"/>
      <w:r>
        <w:t xml:space="preserve"> incompatibles con las </w:t>
      </w:r>
      <w:proofErr w:type="spellStart"/>
      <w:r>
        <w:t>regulaciones</w:t>
      </w:r>
      <w:proofErr w:type="spellEnd"/>
      <w:r>
        <w:rPr>
          <w:spacing w:val="-3"/>
        </w:rPr>
        <w:t xml:space="preserve"> </w:t>
      </w:r>
      <w:proofErr w:type="spellStart"/>
      <w:r>
        <w:t>existentes</w:t>
      </w:r>
      <w:proofErr w:type="spellEnd"/>
      <w:r>
        <w:t>.</w:t>
      </w:r>
      <w:r>
        <w:rPr>
          <w:spacing w:val="-3"/>
        </w:rPr>
        <w:t xml:space="preserve"> </w:t>
      </w:r>
      <w:proofErr w:type="spellStart"/>
      <w:r>
        <w:t>Después</w:t>
      </w:r>
      <w:proofErr w:type="spellEnd"/>
      <w:r>
        <w:rPr>
          <w:spacing w:val="-6"/>
        </w:rPr>
        <w:t xml:space="preserve"> </w:t>
      </w:r>
      <w:r>
        <w:t>de</w:t>
      </w:r>
      <w:r>
        <w:rPr>
          <w:spacing w:val="-4"/>
        </w:rPr>
        <w:t xml:space="preserve"> </w:t>
      </w:r>
      <w:proofErr w:type="spellStart"/>
      <w:r>
        <w:t>realizar</w:t>
      </w:r>
      <w:proofErr w:type="spellEnd"/>
      <w:r>
        <w:rPr>
          <w:spacing w:val="-4"/>
        </w:rPr>
        <w:t xml:space="preserve"> </w:t>
      </w:r>
      <w:proofErr w:type="spellStart"/>
      <w:r>
        <w:t>una</w:t>
      </w:r>
      <w:proofErr w:type="spellEnd"/>
      <w:r>
        <w:rPr>
          <w:spacing w:val="-4"/>
        </w:rPr>
        <w:t xml:space="preserve"> </w:t>
      </w:r>
      <w:proofErr w:type="spellStart"/>
      <w:r>
        <w:t>revisión</w:t>
      </w:r>
      <w:proofErr w:type="spellEnd"/>
      <w:r>
        <w:rPr>
          <w:spacing w:val="-6"/>
        </w:rPr>
        <w:t xml:space="preserve"> </w:t>
      </w:r>
      <w:r>
        <w:t>de</w:t>
      </w:r>
      <w:r>
        <w:rPr>
          <w:spacing w:val="-6"/>
        </w:rPr>
        <w:t xml:space="preserve"> </w:t>
      </w:r>
      <w:proofErr w:type="spellStart"/>
      <w:r>
        <w:t>cualquier</w:t>
      </w:r>
      <w:proofErr w:type="spellEnd"/>
      <w:r>
        <w:rPr>
          <w:spacing w:val="-4"/>
        </w:rPr>
        <w:t xml:space="preserve"> </w:t>
      </w:r>
      <w:proofErr w:type="spellStart"/>
      <w:r>
        <w:t>reglamentación</w:t>
      </w:r>
      <w:proofErr w:type="spellEnd"/>
      <w:r>
        <w:t xml:space="preserve"> que </w:t>
      </w:r>
      <w:proofErr w:type="spellStart"/>
      <w:r>
        <w:t>relacionaría</w:t>
      </w:r>
      <w:proofErr w:type="spellEnd"/>
      <w:r>
        <w:t xml:space="preserve"> o </w:t>
      </w:r>
      <w:proofErr w:type="spellStart"/>
      <w:r>
        <w:t>afectaría</w:t>
      </w:r>
      <w:proofErr w:type="spellEnd"/>
      <w:r>
        <w:t xml:space="preserve"> </w:t>
      </w:r>
      <w:proofErr w:type="spellStart"/>
      <w:r>
        <w:t>este</w:t>
      </w:r>
      <w:proofErr w:type="spellEnd"/>
      <w:r>
        <w:t xml:space="preserve"> </w:t>
      </w:r>
      <w:proofErr w:type="spellStart"/>
      <w:r>
        <w:t>asunto</w:t>
      </w:r>
      <w:proofErr w:type="spellEnd"/>
      <w:r>
        <w:t xml:space="preserve">, Caltrans ha </w:t>
      </w:r>
      <w:proofErr w:type="spellStart"/>
      <w:r>
        <w:t>llegado</w:t>
      </w:r>
      <w:proofErr w:type="spellEnd"/>
      <w:r>
        <w:t xml:space="preserve"> a la </w:t>
      </w:r>
      <w:proofErr w:type="spellStart"/>
      <w:r>
        <w:t>conclusión</w:t>
      </w:r>
      <w:proofErr w:type="spellEnd"/>
      <w:r>
        <w:t xml:space="preserve"> de que </w:t>
      </w:r>
      <w:proofErr w:type="spellStart"/>
      <w:r>
        <w:t>estas</w:t>
      </w:r>
      <w:proofErr w:type="spellEnd"/>
      <w:r>
        <w:rPr>
          <w:spacing w:val="-1"/>
        </w:rPr>
        <w:t xml:space="preserve"> </w:t>
      </w:r>
      <w:proofErr w:type="spellStart"/>
      <w:r>
        <w:t>reglamentaciones</w:t>
      </w:r>
      <w:proofErr w:type="spellEnd"/>
      <w:r>
        <w:rPr>
          <w:spacing w:val="-1"/>
        </w:rPr>
        <w:t xml:space="preserve"> </w:t>
      </w:r>
      <w:proofErr w:type="spellStart"/>
      <w:r>
        <w:t>propuestas</w:t>
      </w:r>
      <w:proofErr w:type="spellEnd"/>
      <w:r>
        <w:rPr>
          <w:spacing w:val="-1"/>
        </w:rPr>
        <w:t xml:space="preserve"> </w:t>
      </w:r>
      <w:r>
        <w:t>son</w:t>
      </w:r>
      <w:r>
        <w:rPr>
          <w:spacing w:val="-2"/>
        </w:rPr>
        <w:t xml:space="preserve"> </w:t>
      </w:r>
      <w:r>
        <w:t>las</w:t>
      </w:r>
      <w:r>
        <w:rPr>
          <w:spacing w:val="-1"/>
        </w:rPr>
        <w:t xml:space="preserve"> </w:t>
      </w:r>
      <w:proofErr w:type="spellStart"/>
      <w:r>
        <w:t>únicas</w:t>
      </w:r>
      <w:proofErr w:type="spellEnd"/>
      <w:r>
        <w:rPr>
          <w:spacing w:val="-1"/>
        </w:rPr>
        <w:t xml:space="preserve"> </w:t>
      </w:r>
      <w:proofErr w:type="spellStart"/>
      <w:r>
        <w:t>reglamentaciones</w:t>
      </w:r>
      <w:proofErr w:type="spellEnd"/>
      <w:r>
        <w:rPr>
          <w:spacing w:val="-1"/>
        </w:rPr>
        <w:t xml:space="preserve"> </w:t>
      </w:r>
      <w:r>
        <w:t>que</w:t>
      </w:r>
      <w:r>
        <w:rPr>
          <w:spacing w:val="-2"/>
        </w:rPr>
        <w:t xml:space="preserve"> </w:t>
      </w:r>
      <w:r>
        <w:t>se</w:t>
      </w:r>
      <w:r>
        <w:rPr>
          <w:spacing w:val="-4"/>
        </w:rPr>
        <w:t xml:space="preserve"> </w:t>
      </w:r>
      <w:proofErr w:type="spellStart"/>
      <w:r>
        <w:t>refieren</w:t>
      </w:r>
      <w:proofErr w:type="spellEnd"/>
      <w:r>
        <w:rPr>
          <w:spacing w:val="-2"/>
        </w:rPr>
        <w:t xml:space="preserve"> </w:t>
      </w:r>
      <w:r>
        <w:t xml:space="preserve">a la </w:t>
      </w:r>
      <w:proofErr w:type="spellStart"/>
      <w:r>
        <w:t>implementación</w:t>
      </w:r>
      <w:proofErr w:type="spellEnd"/>
      <w:r>
        <w:t xml:space="preserve"> de la Ley Roberti.</w:t>
      </w:r>
    </w:p>
    <w:p w14:paraId="32CA7DA1" w14:textId="77777777" w:rsidR="00303072" w:rsidRDefault="0077538A">
      <w:pPr>
        <w:pStyle w:val="BodyText"/>
        <w:spacing w:before="293"/>
        <w:ind w:left="120"/>
      </w:pPr>
      <w:r>
        <w:t>Las</w:t>
      </w:r>
      <w:r>
        <w:rPr>
          <w:spacing w:val="-4"/>
        </w:rPr>
        <w:t xml:space="preserve"> </w:t>
      </w:r>
      <w:proofErr w:type="spellStart"/>
      <w:r>
        <w:t>regulaciones</w:t>
      </w:r>
      <w:proofErr w:type="spellEnd"/>
      <w:r>
        <w:rPr>
          <w:spacing w:val="-2"/>
        </w:rPr>
        <w:t xml:space="preserve"> </w:t>
      </w:r>
      <w:r>
        <w:t>que</w:t>
      </w:r>
      <w:r>
        <w:rPr>
          <w:spacing w:val="-2"/>
        </w:rPr>
        <w:t xml:space="preserve"> </w:t>
      </w:r>
      <w:r>
        <w:t>se</w:t>
      </w:r>
      <w:r>
        <w:rPr>
          <w:spacing w:val="-3"/>
        </w:rPr>
        <w:t xml:space="preserve"> </w:t>
      </w:r>
      <w:proofErr w:type="spellStart"/>
      <w:r>
        <w:t>incorporan</w:t>
      </w:r>
      <w:proofErr w:type="spellEnd"/>
      <w:r>
        <w:rPr>
          <w:spacing w:val="-2"/>
        </w:rPr>
        <w:t xml:space="preserve"> </w:t>
      </w:r>
      <w:proofErr w:type="spellStart"/>
      <w:r>
        <w:t>por</w:t>
      </w:r>
      <w:proofErr w:type="spellEnd"/>
      <w:r>
        <w:rPr>
          <w:spacing w:val="-3"/>
        </w:rPr>
        <w:t xml:space="preserve"> </w:t>
      </w:r>
      <w:proofErr w:type="spellStart"/>
      <w:r>
        <w:t>referencia</w:t>
      </w:r>
      <w:proofErr w:type="spellEnd"/>
      <w:r>
        <w:rPr>
          <w:spacing w:val="-2"/>
        </w:rPr>
        <w:t xml:space="preserve"> </w:t>
      </w:r>
      <w:proofErr w:type="spellStart"/>
      <w:r>
        <w:t>incluyen</w:t>
      </w:r>
      <w:proofErr w:type="spellEnd"/>
      <w:r>
        <w:rPr>
          <w:spacing w:val="-3"/>
        </w:rPr>
        <w:t xml:space="preserve"> </w:t>
      </w:r>
      <w:proofErr w:type="spellStart"/>
      <w:r>
        <w:t>los</w:t>
      </w:r>
      <w:proofErr w:type="spellEnd"/>
      <w:r>
        <w:rPr>
          <w:spacing w:val="-1"/>
        </w:rPr>
        <w:t xml:space="preserve"> </w:t>
      </w:r>
      <w:proofErr w:type="spellStart"/>
      <w:r>
        <w:t>siguientes</w:t>
      </w:r>
      <w:proofErr w:type="spellEnd"/>
      <w:r>
        <w:rPr>
          <w:spacing w:val="-4"/>
        </w:rPr>
        <w:t xml:space="preserve"> </w:t>
      </w:r>
      <w:proofErr w:type="spellStart"/>
      <w:r>
        <w:rPr>
          <w:spacing w:val="-2"/>
        </w:rPr>
        <w:t>documentos</w:t>
      </w:r>
      <w:proofErr w:type="spellEnd"/>
      <w:r>
        <w:rPr>
          <w:spacing w:val="-2"/>
        </w:rPr>
        <w:t>:</w:t>
      </w:r>
    </w:p>
    <w:p w14:paraId="1D425684" w14:textId="77777777" w:rsidR="00303072" w:rsidRDefault="00303072">
      <w:pPr>
        <w:pStyle w:val="BodyText"/>
        <w:spacing w:before="2"/>
      </w:pPr>
    </w:p>
    <w:p w14:paraId="14FDD54E" w14:textId="77777777" w:rsidR="00303072" w:rsidRDefault="0077538A">
      <w:pPr>
        <w:pStyle w:val="ListParagraph"/>
        <w:numPr>
          <w:ilvl w:val="0"/>
          <w:numId w:val="1"/>
        </w:numPr>
        <w:tabs>
          <w:tab w:val="left" w:pos="840"/>
        </w:tabs>
        <w:ind w:right="1059"/>
        <w:rPr>
          <w:sz w:val="24"/>
        </w:rPr>
      </w:pPr>
      <w:proofErr w:type="spellStart"/>
      <w:r>
        <w:rPr>
          <w:sz w:val="24"/>
        </w:rPr>
        <w:t>Formulario</w:t>
      </w:r>
      <w:proofErr w:type="spellEnd"/>
      <w:r>
        <w:rPr>
          <w:spacing w:val="-6"/>
          <w:sz w:val="24"/>
        </w:rPr>
        <w:t xml:space="preserve"> </w:t>
      </w:r>
      <w:r>
        <w:rPr>
          <w:sz w:val="24"/>
        </w:rPr>
        <w:t>1477.2(a)(5)</w:t>
      </w:r>
      <w:r>
        <w:rPr>
          <w:spacing w:val="-5"/>
          <w:sz w:val="24"/>
        </w:rPr>
        <w:t xml:space="preserve"> </w:t>
      </w:r>
      <w:r>
        <w:rPr>
          <w:sz w:val="24"/>
        </w:rPr>
        <w:t>–</w:t>
      </w:r>
      <w:r>
        <w:rPr>
          <w:spacing w:val="-5"/>
          <w:sz w:val="24"/>
        </w:rPr>
        <w:t xml:space="preserve"> </w:t>
      </w:r>
      <w:r>
        <w:rPr>
          <w:sz w:val="24"/>
        </w:rPr>
        <w:t>Ciudad</w:t>
      </w:r>
      <w:r>
        <w:rPr>
          <w:spacing w:val="-6"/>
          <w:sz w:val="24"/>
        </w:rPr>
        <w:t xml:space="preserve"> </w:t>
      </w:r>
      <w:r>
        <w:rPr>
          <w:sz w:val="24"/>
        </w:rPr>
        <w:t>de</w:t>
      </w:r>
      <w:r>
        <w:rPr>
          <w:spacing w:val="-5"/>
          <w:sz w:val="24"/>
        </w:rPr>
        <w:t xml:space="preserve"> </w:t>
      </w:r>
      <w:r>
        <w:rPr>
          <w:sz w:val="24"/>
        </w:rPr>
        <w:t>Pasadena,</w:t>
      </w:r>
      <w:r>
        <w:rPr>
          <w:spacing w:val="-4"/>
          <w:sz w:val="24"/>
        </w:rPr>
        <w:t xml:space="preserve"> </w:t>
      </w:r>
      <w:proofErr w:type="spellStart"/>
      <w:r>
        <w:rPr>
          <w:sz w:val="24"/>
        </w:rPr>
        <w:t>Prioridad</w:t>
      </w:r>
      <w:proofErr w:type="spellEnd"/>
      <w:r>
        <w:rPr>
          <w:spacing w:val="-4"/>
          <w:sz w:val="24"/>
        </w:rPr>
        <w:t xml:space="preserve"> </w:t>
      </w:r>
      <w:r>
        <w:rPr>
          <w:sz w:val="24"/>
        </w:rPr>
        <w:t>3,</w:t>
      </w:r>
      <w:r>
        <w:rPr>
          <w:spacing w:val="-4"/>
          <w:sz w:val="24"/>
        </w:rPr>
        <w:t xml:space="preserve"> </w:t>
      </w:r>
      <w:proofErr w:type="spellStart"/>
      <w:r>
        <w:rPr>
          <w:sz w:val="24"/>
        </w:rPr>
        <w:t>Propiedades</w:t>
      </w:r>
      <w:proofErr w:type="spellEnd"/>
      <w:r>
        <w:rPr>
          <w:sz w:val="24"/>
        </w:rPr>
        <w:t xml:space="preserve"> </w:t>
      </w:r>
      <w:proofErr w:type="spellStart"/>
      <w:r>
        <w:rPr>
          <w:sz w:val="24"/>
        </w:rPr>
        <w:t>residenciales</w:t>
      </w:r>
      <w:proofErr w:type="spellEnd"/>
      <w:r>
        <w:rPr>
          <w:sz w:val="24"/>
        </w:rPr>
        <w:t xml:space="preserve"> </w:t>
      </w:r>
      <w:proofErr w:type="spellStart"/>
      <w:r>
        <w:rPr>
          <w:sz w:val="24"/>
        </w:rPr>
        <w:t>excedentes</w:t>
      </w:r>
      <w:proofErr w:type="spellEnd"/>
      <w:r>
        <w:rPr>
          <w:sz w:val="24"/>
        </w:rPr>
        <w:t xml:space="preserve"> </w:t>
      </w:r>
      <w:proofErr w:type="spellStart"/>
      <w:r>
        <w:rPr>
          <w:sz w:val="24"/>
        </w:rPr>
        <w:t>desocupadas</w:t>
      </w:r>
      <w:proofErr w:type="spellEnd"/>
      <w:r>
        <w:rPr>
          <w:sz w:val="24"/>
        </w:rPr>
        <w:t xml:space="preserve"> (24/03); y</w:t>
      </w:r>
    </w:p>
    <w:p w14:paraId="68ECD285" w14:textId="77777777" w:rsidR="00303072" w:rsidRDefault="0077538A">
      <w:pPr>
        <w:pStyle w:val="ListParagraph"/>
        <w:numPr>
          <w:ilvl w:val="0"/>
          <w:numId w:val="1"/>
        </w:numPr>
        <w:tabs>
          <w:tab w:val="left" w:pos="839"/>
        </w:tabs>
        <w:spacing w:line="294" w:lineRule="exact"/>
        <w:ind w:left="839" w:hanging="359"/>
        <w:rPr>
          <w:sz w:val="24"/>
        </w:rPr>
      </w:pPr>
      <w:proofErr w:type="spellStart"/>
      <w:r>
        <w:rPr>
          <w:sz w:val="24"/>
        </w:rPr>
        <w:t>Formulario</w:t>
      </w:r>
      <w:proofErr w:type="spellEnd"/>
      <w:r>
        <w:rPr>
          <w:spacing w:val="-4"/>
          <w:sz w:val="24"/>
        </w:rPr>
        <w:t xml:space="preserve"> </w:t>
      </w:r>
      <w:r>
        <w:rPr>
          <w:sz w:val="24"/>
        </w:rPr>
        <w:t>1477.3(a)(5)</w:t>
      </w:r>
      <w:r>
        <w:rPr>
          <w:spacing w:val="-2"/>
          <w:sz w:val="24"/>
        </w:rPr>
        <w:t xml:space="preserve"> </w:t>
      </w:r>
      <w:r>
        <w:rPr>
          <w:sz w:val="24"/>
        </w:rPr>
        <w:t>–</w:t>
      </w:r>
      <w:r>
        <w:rPr>
          <w:spacing w:val="-2"/>
          <w:sz w:val="24"/>
        </w:rPr>
        <w:t xml:space="preserve"> </w:t>
      </w:r>
      <w:r>
        <w:rPr>
          <w:sz w:val="24"/>
        </w:rPr>
        <w:t>South</w:t>
      </w:r>
      <w:r>
        <w:rPr>
          <w:spacing w:val="-4"/>
          <w:sz w:val="24"/>
        </w:rPr>
        <w:t xml:space="preserve"> </w:t>
      </w:r>
      <w:r>
        <w:rPr>
          <w:sz w:val="24"/>
        </w:rPr>
        <w:t>Pasadena,</w:t>
      </w:r>
      <w:r>
        <w:rPr>
          <w:spacing w:val="-1"/>
          <w:sz w:val="24"/>
        </w:rPr>
        <w:t xml:space="preserve"> </w:t>
      </w:r>
      <w:proofErr w:type="spellStart"/>
      <w:r>
        <w:rPr>
          <w:sz w:val="24"/>
        </w:rPr>
        <w:t>Prioridad</w:t>
      </w:r>
      <w:proofErr w:type="spellEnd"/>
      <w:r>
        <w:rPr>
          <w:spacing w:val="-1"/>
          <w:sz w:val="24"/>
        </w:rPr>
        <w:t xml:space="preserve"> </w:t>
      </w:r>
      <w:r>
        <w:rPr>
          <w:sz w:val="24"/>
        </w:rPr>
        <w:t>4SP</w:t>
      </w:r>
      <w:r>
        <w:rPr>
          <w:spacing w:val="-2"/>
          <w:sz w:val="24"/>
        </w:rPr>
        <w:t xml:space="preserve"> (24/02)</w:t>
      </w:r>
    </w:p>
    <w:p w14:paraId="60553991" w14:textId="77777777" w:rsidR="00303072" w:rsidRDefault="0077538A">
      <w:pPr>
        <w:pStyle w:val="BodyText"/>
        <w:spacing w:before="293"/>
        <w:ind w:left="119" w:right="242"/>
      </w:pPr>
      <w:r>
        <w:t xml:space="preserve">Las </w:t>
      </w:r>
      <w:proofErr w:type="spellStart"/>
      <w:r>
        <w:t>regulaciones</w:t>
      </w:r>
      <w:proofErr w:type="spellEnd"/>
      <w:r>
        <w:t xml:space="preserve"> </w:t>
      </w:r>
      <w:proofErr w:type="spellStart"/>
      <w:r>
        <w:t>propuestas</w:t>
      </w:r>
      <w:proofErr w:type="spellEnd"/>
      <w:r>
        <w:t xml:space="preserve"> no </w:t>
      </w:r>
      <w:proofErr w:type="spellStart"/>
      <w:r>
        <w:t>imponen</w:t>
      </w:r>
      <w:proofErr w:type="spellEnd"/>
      <w:r>
        <w:t xml:space="preserve"> un </w:t>
      </w:r>
      <w:proofErr w:type="spellStart"/>
      <w:r>
        <w:t>mandato</w:t>
      </w:r>
      <w:proofErr w:type="spellEnd"/>
      <w:r>
        <w:t xml:space="preserve"> a las </w:t>
      </w:r>
      <w:proofErr w:type="spellStart"/>
      <w:r>
        <w:t>agencias</w:t>
      </w:r>
      <w:proofErr w:type="spellEnd"/>
      <w:r>
        <w:t xml:space="preserve"> o </w:t>
      </w:r>
      <w:proofErr w:type="spellStart"/>
      <w:r>
        <w:t>escuelas</w:t>
      </w:r>
      <w:proofErr w:type="spellEnd"/>
      <w:r>
        <w:t xml:space="preserve"> locales. Las </w:t>
      </w:r>
      <w:proofErr w:type="spellStart"/>
      <w:r>
        <w:t>regulaciones</w:t>
      </w:r>
      <w:proofErr w:type="spellEnd"/>
      <w:r>
        <w:t xml:space="preserve"> </w:t>
      </w:r>
      <w:proofErr w:type="spellStart"/>
      <w:r>
        <w:t>propuestas</w:t>
      </w:r>
      <w:proofErr w:type="spellEnd"/>
      <w:r>
        <w:t xml:space="preserve"> no </w:t>
      </w:r>
      <w:proofErr w:type="spellStart"/>
      <w:r>
        <w:t>implican</w:t>
      </w:r>
      <w:proofErr w:type="spellEnd"/>
      <w:r>
        <w:t xml:space="preserve"> </w:t>
      </w:r>
      <w:proofErr w:type="spellStart"/>
      <w:r>
        <w:t>costos</w:t>
      </w:r>
      <w:proofErr w:type="spellEnd"/>
      <w:r>
        <w:t xml:space="preserve"> </w:t>
      </w:r>
      <w:proofErr w:type="spellStart"/>
      <w:r>
        <w:t>ni</w:t>
      </w:r>
      <w:proofErr w:type="spellEnd"/>
      <w:r>
        <w:t xml:space="preserve"> </w:t>
      </w:r>
      <w:proofErr w:type="spellStart"/>
      <w:r>
        <w:t>ahorros</w:t>
      </w:r>
      <w:proofErr w:type="spellEnd"/>
      <w:r>
        <w:t xml:space="preserve"> para </w:t>
      </w:r>
      <w:proofErr w:type="spellStart"/>
      <w:r>
        <w:t>ninguna</w:t>
      </w:r>
      <w:proofErr w:type="spellEnd"/>
      <w:r>
        <w:t xml:space="preserve"> </w:t>
      </w:r>
      <w:proofErr w:type="spellStart"/>
      <w:r>
        <w:t>agencia</w:t>
      </w:r>
      <w:proofErr w:type="spellEnd"/>
      <w:r>
        <w:rPr>
          <w:spacing w:val="-4"/>
        </w:rPr>
        <w:t xml:space="preserve"> </w:t>
      </w:r>
      <w:proofErr w:type="spellStart"/>
      <w:r>
        <w:t>estatal</w:t>
      </w:r>
      <w:proofErr w:type="spellEnd"/>
      <w:r>
        <w:t>,</w:t>
      </w:r>
      <w:r>
        <w:rPr>
          <w:spacing w:val="-3"/>
        </w:rPr>
        <w:t xml:space="preserve"> </w:t>
      </w:r>
      <w:proofErr w:type="spellStart"/>
      <w:r>
        <w:t>ni</w:t>
      </w:r>
      <w:proofErr w:type="spellEnd"/>
      <w:r>
        <w:rPr>
          <w:spacing w:val="-4"/>
        </w:rPr>
        <w:t xml:space="preserve"> </w:t>
      </w:r>
      <w:proofErr w:type="spellStart"/>
      <w:r>
        <w:t>costos</w:t>
      </w:r>
      <w:proofErr w:type="spellEnd"/>
      <w:r>
        <w:rPr>
          <w:spacing w:val="-3"/>
        </w:rPr>
        <w:t xml:space="preserve"> </w:t>
      </w:r>
      <w:r>
        <w:t>para</w:t>
      </w:r>
      <w:r>
        <w:rPr>
          <w:spacing w:val="-4"/>
        </w:rPr>
        <w:t xml:space="preserve"> </w:t>
      </w:r>
      <w:proofErr w:type="spellStart"/>
      <w:r>
        <w:t>ninguna</w:t>
      </w:r>
      <w:proofErr w:type="spellEnd"/>
      <w:r>
        <w:rPr>
          <w:spacing w:val="-4"/>
        </w:rPr>
        <w:t xml:space="preserve"> </w:t>
      </w:r>
      <w:proofErr w:type="spellStart"/>
      <w:r>
        <w:t>agencia</w:t>
      </w:r>
      <w:proofErr w:type="spellEnd"/>
      <w:r>
        <w:rPr>
          <w:spacing w:val="-4"/>
        </w:rPr>
        <w:t xml:space="preserve"> </w:t>
      </w:r>
      <w:r>
        <w:t>local</w:t>
      </w:r>
      <w:r>
        <w:rPr>
          <w:spacing w:val="-4"/>
        </w:rPr>
        <w:t xml:space="preserve"> </w:t>
      </w:r>
      <w:r>
        <w:t>o</w:t>
      </w:r>
      <w:r>
        <w:rPr>
          <w:spacing w:val="-5"/>
        </w:rPr>
        <w:t xml:space="preserve"> </w:t>
      </w:r>
      <w:proofErr w:type="spellStart"/>
      <w:r>
        <w:t>distrito</w:t>
      </w:r>
      <w:proofErr w:type="spellEnd"/>
      <w:r>
        <w:rPr>
          <w:spacing w:val="-2"/>
        </w:rPr>
        <w:t xml:space="preserve"> </w:t>
      </w:r>
      <w:r>
        <w:t>escolar</w:t>
      </w:r>
      <w:r>
        <w:rPr>
          <w:spacing w:val="-4"/>
        </w:rPr>
        <w:t xml:space="preserve"> </w:t>
      </w:r>
      <w:r>
        <w:t>que</w:t>
      </w:r>
      <w:r>
        <w:rPr>
          <w:spacing w:val="-4"/>
        </w:rPr>
        <w:t xml:space="preserve"> </w:t>
      </w:r>
      <w:proofErr w:type="spellStart"/>
      <w:r>
        <w:t>requiera</w:t>
      </w:r>
      <w:proofErr w:type="spellEnd"/>
      <w:r>
        <w:t xml:space="preserve"> </w:t>
      </w:r>
      <w:proofErr w:type="spellStart"/>
      <w:r>
        <w:t>reembolso</w:t>
      </w:r>
      <w:proofErr w:type="spellEnd"/>
      <w:r>
        <w:t xml:space="preserve"> </w:t>
      </w:r>
      <w:proofErr w:type="spellStart"/>
      <w:r>
        <w:t>conf</w:t>
      </w:r>
      <w:r>
        <w:t>orme</w:t>
      </w:r>
      <w:proofErr w:type="spellEnd"/>
      <w:r>
        <w:t xml:space="preserve"> con </w:t>
      </w:r>
      <w:proofErr w:type="spellStart"/>
      <w:r>
        <w:t>el</w:t>
      </w:r>
      <w:proofErr w:type="spellEnd"/>
      <w:r>
        <w:t xml:space="preserve"> Código de </w:t>
      </w:r>
      <w:proofErr w:type="spellStart"/>
      <w:r>
        <w:t>Gobierno</w:t>
      </w:r>
      <w:proofErr w:type="spellEnd"/>
      <w:r>
        <w:t xml:space="preserve">, </w:t>
      </w:r>
      <w:proofErr w:type="spellStart"/>
      <w:r>
        <w:t>sección</w:t>
      </w:r>
      <w:proofErr w:type="spellEnd"/>
      <w:r>
        <w:t xml:space="preserve"> 17500 et seq., </w:t>
      </w:r>
      <w:proofErr w:type="spellStart"/>
      <w:r>
        <w:t>ni</w:t>
      </w:r>
      <w:proofErr w:type="spellEnd"/>
      <w:r>
        <w:t xml:space="preserve"> </w:t>
      </w:r>
      <w:proofErr w:type="spellStart"/>
      <w:r>
        <w:t>ningún</w:t>
      </w:r>
      <w:proofErr w:type="spellEnd"/>
      <w:r>
        <w:t xml:space="preserve"> </w:t>
      </w:r>
      <w:proofErr w:type="spellStart"/>
      <w:r>
        <w:t>otro</w:t>
      </w:r>
      <w:proofErr w:type="spellEnd"/>
      <w:r>
        <w:t xml:space="preserve"> </w:t>
      </w:r>
      <w:proofErr w:type="spellStart"/>
      <w:r>
        <w:t>costo</w:t>
      </w:r>
      <w:proofErr w:type="spellEnd"/>
      <w:r>
        <w:t xml:space="preserve"> o </w:t>
      </w:r>
      <w:proofErr w:type="spellStart"/>
      <w:r>
        <w:t>ahorro</w:t>
      </w:r>
      <w:proofErr w:type="spellEnd"/>
      <w:r>
        <w:t xml:space="preserve"> no </w:t>
      </w:r>
      <w:proofErr w:type="spellStart"/>
      <w:r>
        <w:t>discrecional</w:t>
      </w:r>
      <w:proofErr w:type="spellEnd"/>
      <w:r>
        <w:t xml:space="preserve"> </w:t>
      </w:r>
      <w:proofErr w:type="spellStart"/>
      <w:r>
        <w:t>impuesto</w:t>
      </w:r>
      <w:proofErr w:type="spellEnd"/>
      <w:r>
        <w:t xml:space="preserve"> a las </w:t>
      </w:r>
      <w:proofErr w:type="spellStart"/>
      <w:r>
        <w:t>agencias</w:t>
      </w:r>
      <w:proofErr w:type="spellEnd"/>
      <w:r>
        <w:t xml:space="preserve"> locales, y </w:t>
      </w:r>
      <w:proofErr w:type="spellStart"/>
      <w:r>
        <w:t>tampoco</w:t>
      </w:r>
      <w:proofErr w:type="spellEnd"/>
      <w:r>
        <w:t xml:space="preserve"> </w:t>
      </w:r>
      <w:proofErr w:type="spellStart"/>
      <w:r>
        <w:t>costos</w:t>
      </w:r>
      <w:proofErr w:type="spellEnd"/>
      <w:r>
        <w:t xml:space="preserve"> o </w:t>
      </w:r>
      <w:proofErr w:type="spellStart"/>
      <w:r>
        <w:t>ahorros</w:t>
      </w:r>
      <w:proofErr w:type="spellEnd"/>
      <w:r>
        <w:t xml:space="preserve"> </w:t>
      </w:r>
      <w:proofErr w:type="spellStart"/>
      <w:r>
        <w:t>en</w:t>
      </w:r>
      <w:proofErr w:type="spellEnd"/>
      <w:r>
        <w:t xml:space="preserve"> </w:t>
      </w:r>
      <w:proofErr w:type="spellStart"/>
      <w:r>
        <w:t>fondos</w:t>
      </w:r>
      <w:proofErr w:type="spellEnd"/>
      <w:r>
        <w:t xml:space="preserve"> federales para </w:t>
      </w:r>
      <w:proofErr w:type="spellStart"/>
      <w:r>
        <w:t>el</w:t>
      </w:r>
      <w:proofErr w:type="spellEnd"/>
      <w:r>
        <w:t xml:space="preserve"> </w:t>
      </w:r>
      <w:proofErr w:type="spellStart"/>
      <w:r>
        <w:t>estado</w:t>
      </w:r>
      <w:proofErr w:type="spellEnd"/>
      <w:r>
        <w:t xml:space="preserve">. Las </w:t>
      </w:r>
      <w:proofErr w:type="spellStart"/>
      <w:r>
        <w:t>regulaciones</w:t>
      </w:r>
      <w:proofErr w:type="spellEnd"/>
      <w:r>
        <w:t xml:space="preserve"> </w:t>
      </w:r>
      <w:proofErr w:type="spellStart"/>
      <w:r>
        <w:t>propuestas</w:t>
      </w:r>
      <w:proofErr w:type="spellEnd"/>
      <w:r>
        <w:t xml:space="preserve"> </w:t>
      </w:r>
      <w:proofErr w:type="spellStart"/>
      <w:r>
        <w:t>implicarán</w:t>
      </w:r>
      <w:proofErr w:type="spellEnd"/>
      <w:r>
        <w:t xml:space="preserve"> </w:t>
      </w:r>
      <w:proofErr w:type="spellStart"/>
      <w:r>
        <w:t>costos</w:t>
      </w:r>
      <w:proofErr w:type="spellEnd"/>
      <w:r>
        <w:t xml:space="preserve"> </w:t>
      </w:r>
      <w:proofErr w:type="spellStart"/>
      <w:r>
        <w:t>menores</w:t>
      </w:r>
      <w:proofErr w:type="spellEnd"/>
      <w:r>
        <w:t xml:space="preserve"> para </w:t>
      </w:r>
      <w:proofErr w:type="spellStart"/>
      <w:r>
        <w:t>administrar</w:t>
      </w:r>
      <w:proofErr w:type="spellEnd"/>
      <w:r>
        <w:t xml:space="preserve"> </w:t>
      </w:r>
      <w:proofErr w:type="spellStart"/>
      <w:r>
        <w:t>el</w:t>
      </w:r>
      <w:proofErr w:type="spellEnd"/>
      <w:r>
        <w:t xml:space="preserve"> </w:t>
      </w:r>
      <w:proofErr w:type="spellStart"/>
      <w:r>
        <w:t>Programa</w:t>
      </w:r>
      <w:proofErr w:type="spellEnd"/>
      <w:r>
        <w:t xml:space="preserve"> de Ventas SR 710, que Caltrans </w:t>
      </w:r>
      <w:proofErr w:type="spellStart"/>
      <w:r>
        <w:t>absorberá</w:t>
      </w:r>
      <w:proofErr w:type="spellEnd"/>
      <w:r>
        <w:t xml:space="preserve"> </w:t>
      </w:r>
      <w:proofErr w:type="spellStart"/>
      <w:r>
        <w:t>en</w:t>
      </w:r>
      <w:proofErr w:type="spellEnd"/>
      <w:r>
        <w:t xml:space="preserve"> </w:t>
      </w:r>
      <w:proofErr w:type="spellStart"/>
      <w:r>
        <w:t>su</w:t>
      </w:r>
      <w:proofErr w:type="spellEnd"/>
      <w:r>
        <w:t xml:space="preserve"> </w:t>
      </w:r>
      <w:proofErr w:type="spellStart"/>
      <w:r>
        <w:t>presupuesto</w:t>
      </w:r>
      <w:proofErr w:type="spellEnd"/>
      <w:r>
        <w:t xml:space="preserve"> actual.</w:t>
      </w:r>
    </w:p>
    <w:p w14:paraId="408E562E" w14:textId="77777777" w:rsidR="00303072" w:rsidRDefault="0077538A">
      <w:pPr>
        <w:pStyle w:val="BodyText"/>
        <w:spacing w:before="294"/>
        <w:ind w:left="120" w:right="165"/>
      </w:pPr>
      <w:r>
        <w:t xml:space="preserve">La </w:t>
      </w:r>
      <w:proofErr w:type="spellStart"/>
      <w:r>
        <w:t>acción</w:t>
      </w:r>
      <w:proofErr w:type="spellEnd"/>
      <w:r>
        <w:t xml:space="preserve"> </w:t>
      </w:r>
      <w:proofErr w:type="spellStart"/>
      <w:r>
        <w:t>regulatoria</w:t>
      </w:r>
      <w:proofErr w:type="spellEnd"/>
      <w:r>
        <w:t xml:space="preserve"> </w:t>
      </w:r>
      <w:proofErr w:type="spellStart"/>
      <w:r>
        <w:t>propuesta</w:t>
      </w:r>
      <w:proofErr w:type="spellEnd"/>
      <w:r>
        <w:t xml:space="preserve"> no </w:t>
      </w:r>
      <w:proofErr w:type="spellStart"/>
      <w:r>
        <w:t>tendrá</w:t>
      </w:r>
      <w:proofErr w:type="spellEnd"/>
      <w:r>
        <w:t xml:space="preserve"> un </w:t>
      </w:r>
      <w:proofErr w:type="spellStart"/>
      <w:r>
        <w:t>efecto</w:t>
      </w:r>
      <w:proofErr w:type="spellEnd"/>
      <w:r>
        <w:t xml:space="preserve"> </w:t>
      </w:r>
      <w:proofErr w:type="spellStart"/>
      <w:r>
        <w:t>significativo</w:t>
      </w:r>
      <w:proofErr w:type="spellEnd"/>
      <w:r>
        <w:t xml:space="preserve"> </w:t>
      </w:r>
      <w:proofErr w:type="spellStart"/>
      <w:r>
        <w:t>en</w:t>
      </w:r>
      <w:proofErr w:type="spellEnd"/>
      <w:r>
        <w:t xml:space="preserve"> </w:t>
      </w:r>
      <w:proofErr w:type="spellStart"/>
      <w:r>
        <w:t>los</w:t>
      </w:r>
      <w:proofErr w:type="spellEnd"/>
      <w:r>
        <w:t xml:space="preserve"> </w:t>
      </w:r>
      <w:proofErr w:type="spellStart"/>
      <w:r>
        <w:t>costos</w:t>
      </w:r>
      <w:proofErr w:type="spellEnd"/>
      <w:r>
        <w:t xml:space="preserve"> de </w:t>
      </w:r>
      <w:proofErr w:type="spellStart"/>
      <w:r>
        <w:t>vivienda</w:t>
      </w:r>
      <w:proofErr w:type="spellEnd"/>
      <w:r>
        <w:t>.</w:t>
      </w:r>
      <w:r>
        <w:rPr>
          <w:spacing w:val="40"/>
        </w:rPr>
        <w:t xml:space="preserve"> </w:t>
      </w:r>
      <w:r>
        <w:t xml:space="preserve">Las </w:t>
      </w:r>
      <w:proofErr w:type="spellStart"/>
      <w:r>
        <w:t>regulaciones</w:t>
      </w:r>
      <w:proofErr w:type="spellEnd"/>
      <w:r>
        <w:t xml:space="preserve"> </w:t>
      </w:r>
      <w:proofErr w:type="spellStart"/>
      <w:r>
        <w:t>propuestas</w:t>
      </w:r>
      <w:proofErr w:type="spellEnd"/>
      <w:r>
        <w:t xml:space="preserve"> </w:t>
      </w:r>
      <w:proofErr w:type="spellStart"/>
      <w:r>
        <w:t>permitirán</w:t>
      </w:r>
      <w:proofErr w:type="spellEnd"/>
      <w:r>
        <w:t xml:space="preserve"> a Caltrans </w:t>
      </w:r>
      <w:proofErr w:type="spellStart"/>
      <w:r>
        <w:t>deshacerse</w:t>
      </w:r>
      <w:proofErr w:type="spellEnd"/>
      <w:r>
        <w:t xml:space="preserve"> de las </w:t>
      </w:r>
      <w:proofErr w:type="spellStart"/>
      <w:r>
        <w:t>prop</w:t>
      </w:r>
      <w:r>
        <w:t>iedades</w:t>
      </w:r>
      <w:proofErr w:type="spellEnd"/>
      <w:r>
        <w:t xml:space="preserve"> </w:t>
      </w:r>
      <w:proofErr w:type="spellStart"/>
      <w:r>
        <w:t>residenciales</w:t>
      </w:r>
      <w:proofErr w:type="spellEnd"/>
      <w:r>
        <w:t xml:space="preserve"> </w:t>
      </w:r>
      <w:proofErr w:type="spellStart"/>
      <w:r>
        <w:t>excedentes</w:t>
      </w:r>
      <w:proofErr w:type="spellEnd"/>
      <w:r>
        <w:t xml:space="preserve"> de la SR 710 de </w:t>
      </w:r>
      <w:proofErr w:type="spellStart"/>
      <w:r>
        <w:t>manera</w:t>
      </w:r>
      <w:proofErr w:type="spellEnd"/>
      <w:r>
        <w:t xml:space="preserve"> </w:t>
      </w:r>
      <w:proofErr w:type="spellStart"/>
      <w:r>
        <w:t>más</w:t>
      </w:r>
      <w:proofErr w:type="spellEnd"/>
      <w:r>
        <w:t xml:space="preserve"> </w:t>
      </w:r>
      <w:proofErr w:type="spellStart"/>
      <w:r>
        <w:t>efectiva</w:t>
      </w:r>
      <w:proofErr w:type="spellEnd"/>
      <w:r>
        <w:t xml:space="preserve"> y </w:t>
      </w:r>
      <w:proofErr w:type="spellStart"/>
      <w:r>
        <w:t>ampliarán</w:t>
      </w:r>
      <w:proofErr w:type="spellEnd"/>
      <w:r>
        <w:rPr>
          <w:spacing w:val="-3"/>
        </w:rPr>
        <w:t xml:space="preserve"> </w:t>
      </w:r>
      <w:r>
        <w:t>las</w:t>
      </w:r>
      <w:r>
        <w:rPr>
          <w:spacing w:val="-2"/>
        </w:rPr>
        <w:t xml:space="preserve"> </w:t>
      </w:r>
      <w:proofErr w:type="spellStart"/>
      <w:r>
        <w:t>oportunidades</w:t>
      </w:r>
      <w:proofErr w:type="spellEnd"/>
      <w:r>
        <w:rPr>
          <w:spacing w:val="-5"/>
        </w:rPr>
        <w:t xml:space="preserve"> </w:t>
      </w:r>
      <w:r>
        <w:t>de</w:t>
      </w:r>
      <w:r>
        <w:rPr>
          <w:spacing w:val="-3"/>
        </w:rPr>
        <w:t xml:space="preserve"> </w:t>
      </w:r>
      <w:proofErr w:type="spellStart"/>
      <w:r>
        <w:t>propiedad</w:t>
      </w:r>
      <w:proofErr w:type="spellEnd"/>
      <w:r>
        <w:rPr>
          <w:spacing w:val="-2"/>
        </w:rPr>
        <w:t xml:space="preserve"> </w:t>
      </w:r>
      <w:r>
        <w:t>de</w:t>
      </w:r>
      <w:r>
        <w:rPr>
          <w:spacing w:val="-5"/>
        </w:rPr>
        <w:t xml:space="preserve"> </w:t>
      </w:r>
      <w:proofErr w:type="spellStart"/>
      <w:r>
        <w:t>vivienda</w:t>
      </w:r>
      <w:proofErr w:type="spellEnd"/>
      <w:r>
        <w:rPr>
          <w:spacing w:val="-3"/>
        </w:rPr>
        <w:t xml:space="preserve"> </w:t>
      </w:r>
      <w:r>
        <w:t>para</w:t>
      </w:r>
      <w:r>
        <w:rPr>
          <w:spacing w:val="-4"/>
        </w:rPr>
        <w:t xml:space="preserve"> </w:t>
      </w:r>
      <w:proofErr w:type="spellStart"/>
      <w:r>
        <w:t>aquellos</w:t>
      </w:r>
      <w:proofErr w:type="spellEnd"/>
      <w:r>
        <w:rPr>
          <w:spacing w:val="-2"/>
        </w:rPr>
        <w:t xml:space="preserve"> </w:t>
      </w:r>
      <w:proofErr w:type="spellStart"/>
      <w:r>
        <w:t>ocupantes</w:t>
      </w:r>
      <w:proofErr w:type="spellEnd"/>
      <w:r>
        <w:rPr>
          <w:spacing w:val="-5"/>
        </w:rPr>
        <w:t xml:space="preserve"> </w:t>
      </w:r>
      <w:r>
        <w:t xml:space="preserve">con </w:t>
      </w:r>
      <w:proofErr w:type="spellStart"/>
      <w:r>
        <w:t>obligaciones</w:t>
      </w:r>
      <w:proofErr w:type="spellEnd"/>
      <w:r>
        <w:t xml:space="preserve"> </w:t>
      </w:r>
      <w:proofErr w:type="spellStart"/>
      <w:r>
        <w:t>pendientes</w:t>
      </w:r>
      <w:proofErr w:type="spellEnd"/>
      <w:r>
        <w:t xml:space="preserve"> de </w:t>
      </w:r>
      <w:proofErr w:type="spellStart"/>
      <w:r>
        <w:t>alquiler</w:t>
      </w:r>
      <w:proofErr w:type="spellEnd"/>
      <w:r>
        <w:t xml:space="preserve">, </w:t>
      </w:r>
      <w:proofErr w:type="spellStart"/>
      <w:r>
        <w:t>aumentando</w:t>
      </w:r>
      <w:proofErr w:type="spellEnd"/>
      <w:r>
        <w:t xml:space="preserve"> </w:t>
      </w:r>
      <w:proofErr w:type="spellStart"/>
      <w:r>
        <w:t>potencialmente</w:t>
      </w:r>
      <w:proofErr w:type="spellEnd"/>
      <w:r>
        <w:t xml:space="preserve"> la </w:t>
      </w:r>
      <w:proofErr w:type="spellStart"/>
      <w:r>
        <w:t>asequibilidad</w:t>
      </w:r>
      <w:proofErr w:type="spellEnd"/>
      <w:r>
        <w:t xml:space="preserve"> de la </w:t>
      </w:r>
      <w:proofErr w:type="spellStart"/>
      <w:r>
        <w:t>propiedad</w:t>
      </w:r>
      <w:proofErr w:type="spellEnd"/>
      <w:r>
        <w:t xml:space="preserve"> de </w:t>
      </w:r>
      <w:proofErr w:type="spellStart"/>
      <w:r>
        <w:t>vivie</w:t>
      </w:r>
      <w:r>
        <w:t>nda</w:t>
      </w:r>
      <w:proofErr w:type="spellEnd"/>
      <w:r>
        <w:t xml:space="preserve"> para personas y </w:t>
      </w:r>
      <w:proofErr w:type="spellStart"/>
      <w:r>
        <w:t>familias</w:t>
      </w:r>
      <w:proofErr w:type="spellEnd"/>
      <w:r>
        <w:t xml:space="preserve"> con </w:t>
      </w:r>
      <w:proofErr w:type="spellStart"/>
      <w:r>
        <w:t>ingresos</w:t>
      </w:r>
      <w:proofErr w:type="spellEnd"/>
      <w:r>
        <w:t xml:space="preserve"> </w:t>
      </w:r>
      <w:proofErr w:type="spellStart"/>
      <w:r>
        <w:t>bajos</w:t>
      </w:r>
      <w:proofErr w:type="spellEnd"/>
      <w:r>
        <w:t xml:space="preserve"> o </w:t>
      </w:r>
      <w:proofErr w:type="spellStart"/>
      <w:r>
        <w:rPr>
          <w:spacing w:val="-2"/>
        </w:rPr>
        <w:t>moderados</w:t>
      </w:r>
      <w:proofErr w:type="spellEnd"/>
      <w:r>
        <w:rPr>
          <w:spacing w:val="-2"/>
        </w:rPr>
        <w:t>.</w:t>
      </w:r>
    </w:p>
    <w:p w14:paraId="2F8CE8C5" w14:textId="77777777" w:rsidR="00303072" w:rsidRDefault="00303072">
      <w:pPr>
        <w:pStyle w:val="BodyText"/>
      </w:pPr>
    </w:p>
    <w:p w14:paraId="4BCAA109" w14:textId="77777777" w:rsidR="00303072" w:rsidRDefault="0077538A">
      <w:pPr>
        <w:pStyle w:val="BodyText"/>
        <w:ind w:left="120" w:right="356"/>
      </w:pPr>
      <w:r>
        <w:t xml:space="preserve">La </w:t>
      </w:r>
      <w:proofErr w:type="spellStart"/>
      <w:r>
        <w:t>acción</w:t>
      </w:r>
      <w:proofErr w:type="spellEnd"/>
      <w:r>
        <w:t xml:space="preserve"> </w:t>
      </w:r>
      <w:proofErr w:type="spellStart"/>
      <w:r>
        <w:t>regulatoria</w:t>
      </w:r>
      <w:proofErr w:type="spellEnd"/>
      <w:r>
        <w:t xml:space="preserve"> </w:t>
      </w:r>
      <w:proofErr w:type="spellStart"/>
      <w:r>
        <w:t>propuesta</w:t>
      </w:r>
      <w:proofErr w:type="spellEnd"/>
      <w:r>
        <w:t xml:space="preserve"> no </w:t>
      </w:r>
      <w:proofErr w:type="spellStart"/>
      <w:r>
        <w:t>tendrá</w:t>
      </w:r>
      <w:proofErr w:type="spellEnd"/>
      <w:r>
        <w:t xml:space="preserve"> </w:t>
      </w:r>
      <w:proofErr w:type="spellStart"/>
      <w:r>
        <w:t>ningún</w:t>
      </w:r>
      <w:proofErr w:type="spellEnd"/>
      <w:r>
        <w:t xml:space="preserve"> </w:t>
      </w:r>
      <w:proofErr w:type="spellStart"/>
      <w:r>
        <w:t>impacto</w:t>
      </w:r>
      <w:proofErr w:type="spellEnd"/>
      <w:r>
        <w:t xml:space="preserve"> </w:t>
      </w:r>
      <w:proofErr w:type="spellStart"/>
      <w:r>
        <w:t>económico</w:t>
      </w:r>
      <w:proofErr w:type="spellEnd"/>
      <w:r>
        <w:t xml:space="preserve"> </w:t>
      </w:r>
      <w:proofErr w:type="spellStart"/>
      <w:r>
        <w:t>adverso</w:t>
      </w:r>
      <w:proofErr w:type="spellEnd"/>
      <w:r>
        <w:t xml:space="preserve"> </w:t>
      </w:r>
      <w:proofErr w:type="spellStart"/>
      <w:r>
        <w:t>significativo</w:t>
      </w:r>
      <w:proofErr w:type="spellEnd"/>
      <w:r>
        <w:rPr>
          <w:spacing w:val="-2"/>
        </w:rPr>
        <w:t xml:space="preserve"> </w:t>
      </w:r>
      <w:r>
        <w:t>a</w:t>
      </w:r>
      <w:r>
        <w:rPr>
          <w:spacing w:val="-4"/>
        </w:rPr>
        <w:t xml:space="preserve"> </w:t>
      </w:r>
      <w:proofErr w:type="spellStart"/>
      <w:r>
        <w:t>nivel</w:t>
      </w:r>
      <w:proofErr w:type="spellEnd"/>
      <w:r>
        <w:rPr>
          <w:spacing w:val="-6"/>
        </w:rPr>
        <w:t xml:space="preserve"> </w:t>
      </w:r>
      <w:proofErr w:type="spellStart"/>
      <w:r>
        <w:t>estatal</w:t>
      </w:r>
      <w:proofErr w:type="spellEnd"/>
      <w:r>
        <w:rPr>
          <w:spacing w:val="-4"/>
        </w:rPr>
        <w:t xml:space="preserve"> </w:t>
      </w:r>
      <w:r>
        <w:t>que</w:t>
      </w:r>
      <w:r>
        <w:rPr>
          <w:spacing w:val="-4"/>
        </w:rPr>
        <w:t xml:space="preserve"> </w:t>
      </w:r>
      <w:proofErr w:type="spellStart"/>
      <w:r>
        <w:t>afecte</w:t>
      </w:r>
      <w:proofErr w:type="spellEnd"/>
      <w:r>
        <w:rPr>
          <w:spacing w:val="-4"/>
        </w:rPr>
        <w:t xml:space="preserve"> </w:t>
      </w:r>
      <w:proofErr w:type="spellStart"/>
      <w:r>
        <w:t>directamente</w:t>
      </w:r>
      <w:proofErr w:type="spellEnd"/>
      <w:r>
        <w:rPr>
          <w:spacing w:val="-4"/>
        </w:rPr>
        <w:t xml:space="preserve"> </w:t>
      </w:r>
      <w:r>
        <w:t>a</w:t>
      </w:r>
      <w:r>
        <w:rPr>
          <w:spacing w:val="-4"/>
        </w:rPr>
        <w:t xml:space="preserve"> </w:t>
      </w:r>
      <w:r>
        <w:t>las</w:t>
      </w:r>
      <w:r>
        <w:rPr>
          <w:spacing w:val="-3"/>
        </w:rPr>
        <w:t xml:space="preserve"> </w:t>
      </w:r>
      <w:proofErr w:type="spellStart"/>
      <w:r>
        <w:t>empresas</w:t>
      </w:r>
      <w:proofErr w:type="spellEnd"/>
      <w:r>
        <w:t>,</w:t>
      </w:r>
      <w:r>
        <w:rPr>
          <w:spacing w:val="-3"/>
        </w:rPr>
        <w:t xml:space="preserve"> </w:t>
      </w:r>
      <w:proofErr w:type="spellStart"/>
      <w:r>
        <w:t>incluyendo</w:t>
      </w:r>
      <w:proofErr w:type="spellEnd"/>
      <w:r>
        <w:rPr>
          <w:spacing w:val="-5"/>
        </w:rPr>
        <w:t xml:space="preserve"> </w:t>
      </w:r>
      <w:r>
        <w:t xml:space="preserve">la </w:t>
      </w:r>
      <w:proofErr w:type="spellStart"/>
      <w:r>
        <w:t>capacidad</w:t>
      </w:r>
      <w:proofErr w:type="spellEnd"/>
      <w:r>
        <w:t xml:space="preserve"> de las </w:t>
      </w:r>
      <w:proofErr w:type="spellStart"/>
      <w:r>
        <w:t>empresas</w:t>
      </w:r>
      <w:proofErr w:type="spellEnd"/>
      <w:r>
        <w:t xml:space="preserve"> de Califo</w:t>
      </w:r>
      <w:r>
        <w:t xml:space="preserve">rnia para </w:t>
      </w:r>
      <w:proofErr w:type="spellStart"/>
      <w:r>
        <w:t>competir</w:t>
      </w:r>
      <w:proofErr w:type="spellEnd"/>
      <w:r>
        <w:t xml:space="preserve"> con </w:t>
      </w:r>
      <w:proofErr w:type="spellStart"/>
      <w:r>
        <w:t>empresas</w:t>
      </w:r>
      <w:proofErr w:type="spellEnd"/>
      <w:r>
        <w:t xml:space="preserve"> de </w:t>
      </w:r>
      <w:proofErr w:type="spellStart"/>
      <w:r>
        <w:t>otros</w:t>
      </w:r>
      <w:proofErr w:type="spellEnd"/>
      <w:r>
        <w:t xml:space="preserve"> </w:t>
      </w:r>
      <w:proofErr w:type="spellStart"/>
      <w:r>
        <w:t>estados</w:t>
      </w:r>
      <w:proofErr w:type="spellEnd"/>
      <w:r>
        <w:t xml:space="preserve">. Las </w:t>
      </w:r>
      <w:proofErr w:type="spellStart"/>
      <w:r>
        <w:t>regulaciones</w:t>
      </w:r>
      <w:proofErr w:type="spellEnd"/>
      <w:r>
        <w:t xml:space="preserve"> </w:t>
      </w:r>
      <w:proofErr w:type="spellStart"/>
      <w:r>
        <w:t>propuestas</w:t>
      </w:r>
      <w:proofErr w:type="spellEnd"/>
      <w:r>
        <w:t xml:space="preserve"> </w:t>
      </w:r>
      <w:proofErr w:type="spellStart"/>
      <w:r>
        <w:t>tienen</w:t>
      </w:r>
      <w:proofErr w:type="spellEnd"/>
      <w:r>
        <w:t xml:space="preserve"> un </w:t>
      </w:r>
      <w:proofErr w:type="spellStart"/>
      <w:r>
        <w:t>alcance</w:t>
      </w:r>
      <w:proofErr w:type="spellEnd"/>
      <w:r>
        <w:t xml:space="preserve"> </w:t>
      </w:r>
      <w:proofErr w:type="spellStart"/>
      <w:r>
        <w:t>limitado</w:t>
      </w:r>
      <w:proofErr w:type="spellEnd"/>
      <w:r>
        <w:t xml:space="preserve"> a </w:t>
      </w:r>
      <w:proofErr w:type="spellStart"/>
      <w:r>
        <w:t>ciertas</w:t>
      </w:r>
      <w:proofErr w:type="spellEnd"/>
      <w:r>
        <w:t xml:space="preserve"> </w:t>
      </w:r>
      <w:proofErr w:type="spellStart"/>
      <w:r>
        <w:t>propiedades</w:t>
      </w:r>
      <w:proofErr w:type="spellEnd"/>
      <w:r>
        <w:t xml:space="preserve"> </w:t>
      </w:r>
      <w:proofErr w:type="spellStart"/>
      <w:r>
        <w:t>excedentes</w:t>
      </w:r>
      <w:proofErr w:type="spellEnd"/>
      <w:r>
        <w:t xml:space="preserve"> de </w:t>
      </w:r>
      <w:proofErr w:type="spellStart"/>
      <w:r>
        <w:t>propiedad</w:t>
      </w:r>
      <w:proofErr w:type="spellEnd"/>
      <w:r>
        <w:t xml:space="preserve"> </w:t>
      </w:r>
      <w:proofErr w:type="spellStart"/>
      <w:r>
        <w:t>estatal</w:t>
      </w:r>
      <w:proofErr w:type="spellEnd"/>
      <w:r>
        <w:t xml:space="preserve"> y se </w:t>
      </w:r>
      <w:proofErr w:type="spellStart"/>
      <w:r>
        <w:t>están</w:t>
      </w:r>
      <w:proofErr w:type="spellEnd"/>
      <w:r>
        <w:t xml:space="preserve"> </w:t>
      </w:r>
      <w:proofErr w:type="spellStart"/>
      <w:r>
        <w:t>promulgando</w:t>
      </w:r>
      <w:proofErr w:type="spellEnd"/>
      <w:r>
        <w:t xml:space="preserve"> para </w:t>
      </w:r>
      <w:proofErr w:type="spellStart"/>
      <w:r>
        <w:t>establecer</w:t>
      </w:r>
      <w:proofErr w:type="spellEnd"/>
      <w:r>
        <w:t xml:space="preserve"> </w:t>
      </w:r>
      <w:proofErr w:type="spellStart"/>
      <w:r>
        <w:t>normas</w:t>
      </w:r>
      <w:proofErr w:type="spellEnd"/>
      <w:r>
        <w:t xml:space="preserve"> y </w:t>
      </w:r>
      <w:proofErr w:type="spellStart"/>
      <w:r>
        <w:t>criterios</w:t>
      </w:r>
      <w:proofErr w:type="spellEnd"/>
      <w:r>
        <w:t xml:space="preserve"> para la </w:t>
      </w:r>
      <w:proofErr w:type="spellStart"/>
      <w:r>
        <w:t>venta</w:t>
      </w:r>
      <w:proofErr w:type="spellEnd"/>
      <w:r>
        <w:t xml:space="preserve"> de </w:t>
      </w:r>
      <w:proofErr w:type="spellStart"/>
      <w:r>
        <w:t>esas</w:t>
      </w:r>
      <w:proofErr w:type="spellEnd"/>
      <w:r>
        <w:t xml:space="preserve"> </w:t>
      </w:r>
      <w:proofErr w:type="spellStart"/>
      <w:r>
        <w:t>propiedades</w:t>
      </w:r>
      <w:proofErr w:type="spellEnd"/>
      <w:r>
        <w:t>.</w:t>
      </w:r>
    </w:p>
    <w:p w14:paraId="3790BD72" w14:textId="77777777" w:rsidR="00303072" w:rsidRDefault="00303072">
      <w:pPr>
        <w:pStyle w:val="BodyText"/>
        <w:spacing w:before="2"/>
      </w:pPr>
    </w:p>
    <w:p w14:paraId="46C09CD3" w14:textId="77777777" w:rsidR="00303072" w:rsidRDefault="0077538A">
      <w:pPr>
        <w:pStyle w:val="BodyText"/>
        <w:ind w:left="120" w:right="165"/>
      </w:pPr>
      <w:r>
        <w:t xml:space="preserve">La </w:t>
      </w:r>
      <w:proofErr w:type="spellStart"/>
      <w:r>
        <w:t>acción</w:t>
      </w:r>
      <w:proofErr w:type="spellEnd"/>
      <w:r>
        <w:t xml:space="preserve"> </w:t>
      </w:r>
      <w:proofErr w:type="spellStart"/>
      <w:r>
        <w:t>regulatoria</w:t>
      </w:r>
      <w:proofErr w:type="spellEnd"/>
      <w:r>
        <w:t xml:space="preserve"> </w:t>
      </w:r>
      <w:proofErr w:type="spellStart"/>
      <w:r>
        <w:t>propuesta</w:t>
      </w:r>
      <w:proofErr w:type="spellEnd"/>
      <w:r>
        <w:t xml:space="preserve"> no </w:t>
      </w:r>
      <w:proofErr w:type="spellStart"/>
      <w:r>
        <w:t>impone</w:t>
      </w:r>
      <w:proofErr w:type="spellEnd"/>
      <w:r>
        <w:t xml:space="preserve"> </w:t>
      </w:r>
      <w:proofErr w:type="spellStart"/>
      <w:r>
        <w:t>ningún</w:t>
      </w:r>
      <w:proofErr w:type="spellEnd"/>
      <w:r>
        <w:t xml:space="preserve"> </w:t>
      </w:r>
      <w:proofErr w:type="spellStart"/>
      <w:r>
        <w:t>impacto</w:t>
      </w:r>
      <w:proofErr w:type="spellEnd"/>
      <w:r>
        <w:t xml:space="preserve"> </w:t>
      </w:r>
      <w:proofErr w:type="spellStart"/>
      <w:r>
        <w:t>en</w:t>
      </w:r>
      <w:proofErr w:type="spellEnd"/>
      <w:r>
        <w:t xml:space="preserve"> </w:t>
      </w:r>
      <w:proofErr w:type="spellStart"/>
      <w:r>
        <w:t>los</w:t>
      </w:r>
      <w:proofErr w:type="spellEnd"/>
      <w:r>
        <w:t xml:space="preserve"> </w:t>
      </w:r>
      <w:proofErr w:type="spellStart"/>
      <w:r>
        <w:t>costos</w:t>
      </w:r>
      <w:proofErr w:type="spellEnd"/>
      <w:r>
        <w:t xml:space="preserve"> para </w:t>
      </w:r>
      <w:proofErr w:type="spellStart"/>
      <w:r>
        <w:t>el</w:t>
      </w:r>
      <w:proofErr w:type="spellEnd"/>
      <w:r>
        <w:t xml:space="preserve"> sector privado, </w:t>
      </w:r>
      <w:proofErr w:type="spellStart"/>
      <w:r>
        <w:t>ningún</w:t>
      </w:r>
      <w:proofErr w:type="spellEnd"/>
      <w:r>
        <w:t xml:space="preserve"> </w:t>
      </w:r>
      <w:proofErr w:type="spellStart"/>
      <w:r>
        <w:t>impacto</w:t>
      </w:r>
      <w:proofErr w:type="spellEnd"/>
      <w:r>
        <w:t xml:space="preserve"> </w:t>
      </w:r>
      <w:proofErr w:type="spellStart"/>
      <w:r>
        <w:t>en</w:t>
      </w:r>
      <w:proofErr w:type="spellEnd"/>
      <w:r>
        <w:t xml:space="preserve"> la </w:t>
      </w:r>
      <w:proofErr w:type="spellStart"/>
      <w:r>
        <w:t>creación</w:t>
      </w:r>
      <w:proofErr w:type="spellEnd"/>
      <w:r>
        <w:t xml:space="preserve"> o </w:t>
      </w:r>
      <w:proofErr w:type="spellStart"/>
      <w:r>
        <w:t>eliminación</w:t>
      </w:r>
      <w:proofErr w:type="spellEnd"/>
      <w:r>
        <w:t xml:space="preserve"> de </w:t>
      </w:r>
      <w:proofErr w:type="spellStart"/>
      <w:r>
        <w:t>empleos</w:t>
      </w:r>
      <w:proofErr w:type="spellEnd"/>
      <w:r>
        <w:t xml:space="preserve"> </w:t>
      </w:r>
      <w:proofErr w:type="spellStart"/>
      <w:r>
        <w:t>dentro</w:t>
      </w:r>
      <w:proofErr w:type="spellEnd"/>
      <w:r>
        <w:t xml:space="preserve"> del Estado de California, </w:t>
      </w:r>
      <w:proofErr w:type="spellStart"/>
      <w:r>
        <w:t>ningún</w:t>
      </w:r>
      <w:proofErr w:type="spellEnd"/>
      <w:r>
        <w:t xml:space="preserve"> </w:t>
      </w:r>
      <w:proofErr w:type="spellStart"/>
      <w:r>
        <w:t>impacto</w:t>
      </w:r>
      <w:proofErr w:type="spellEnd"/>
      <w:r>
        <w:t xml:space="preserve"> </w:t>
      </w:r>
      <w:proofErr w:type="spellStart"/>
      <w:r>
        <w:t>en</w:t>
      </w:r>
      <w:proofErr w:type="spellEnd"/>
      <w:r>
        <w:t xml:space="preserve"> la </w:t>
      </w:r>
      <w:proofErr w:type="spellStart"/>
      <w:r>
        <w:t>creación</w:t>
      </w:r>
      <w:proofErr w:type="spellEnd"/>
      <w:r>
        <w:t xml:space="preserve"> de </w:t>
      </w:r>
      <w:proofErr w:type="spellStart"/>
      <w:r>
        <w:t>nuevas</w:t>
      </w:r>
      <w:proofErr w:type="spellEnd"/>
      <w:r>
        <w:t xml:space="preserve"> </w:t>
      </w:r>
      <w:proofErr w:type="spellStart"/>
      <w:r>
        <w:t>empresas</w:t>
      </w:r>
      <w:proofErr w:type="spellEnd"/>
      <w:r>
        <w:t xml:space="preserve"> </w:t>
      </w:r>
      <w:proofErr w:type="spellStart"/>
      <w:r>
        <w:t>o</w:t>
      </w:r>
      <w:proofErr w:type="spellEnd"/>
      <w:r>
        <w:t xml:space="preserve"> la </w:t>
      </w:r>
      <w:proofErr w:type="spellStart"/>
      <w:r>
        <w:t>eliminación</w:t>
      </w:r>
      <w:proofErr w:type="spellEnd"/>
      <w:r>
        <w:rPr>
          <w:spacing w:val="-4"/>
        </w:rPr>
        <w:t xml:space="preserve"> </w:t>
      </w:r>
      <w:r>
        <w:t>de</w:t>
      </w:r>
      <w:r>
        <w:rPr>
          <w:spacing w:val="-6"/>
        </w:rPr>
        <w:t xml:space="preserve"> </w:t>
      </w:r>
      <w:proofErr w:type="spellStart"/>
      <w:r>
        <w:t>negocio</w:t>
      </w:r>
      <w:r>
        <w:t>s</w:t>
      </w:r>
      <w:proofErr w:type="spellEnd"/>
      <w:r>
        <w:rPr>
          <w:spacing w:val="-3"/>
        </w:rPr>
        <w:t xml:space="preserve"> </w:t>
      </w:r>
      <w:proofErr w:type="spellStart"/>
      <w:r>
        <w:t>existentes</w:t>
      </w:r>
      <w:proofErr w:type="spellEnd"/>
      <w:r>
        <w:rPr>
          <w:spacing w:val="-6"/>
        </w:rPr>
        <w:t xml:space="preserve"> </w:t>
      </w:r>
      <w:proofErr w:type="spellStart"/>
      <w:r>
        <w:t>dentro</w:t>
      </w:r>
      <w:proofErr w:type="spellEnd"/>
      <w:r>
        <w:rPr>
          <w:spacing w:val="-2"/>
        </w:rPr>
        <w:t xml:space="preserve"> </w:t>
      </w:r>
      <w:r>
        <w:t>del</w:t>
      </w:r>
      <w:r>
        <w:rPr>
          <w:spacing w:val="-6"/>
        </w:rPr>
        <w:t xml:space="preserve"> </w:t>
      </w:r>
      <w:r>
        <w:t>Estado</w:t>
      </w:r>
      <w:r>
        <w:rPr>
          <w:spacing w:val="-5"/>
        </w:rPr>
        <w:t xml:space="preserve"> </w:t>
      </w:r>
      <w:r>
        <w:t>de</w:t>
      </w:r>
      <w:r>
        <w:rPr>
          <w:spacing w:val="-4"/>
        </w:rPr>
        <w:t xml:space="preserve"> </w:t>
      </w:r>
      <w:r>
        <w:t>California,</w:t>
      </w:r>
      <w:r>
        <w:rPr>
          <w:spacing w:val="-3"/>
        </w:rPr>
        <w:t xml:space="preserve"> </w:t>
      </w:r>
      <w:proofErr w:type="spellStart"/>
      <w:r>
        <w:t>ningún</w:t>
      </w:r>
      <w:proofErr w:type="spellEnd"/>
      <w:r>
        <w:rPr>
          <w:spacing w:val="-4"/>
        </w:rPr>
        <w:t xml:space="preserve"> </w:t>
      </w:r>
      <w:proofErr w:type="spellStart"/>
      <w:r>
        <w:t>impacto</w:t>
      </w:r>
      <w:proofErr w:type="spellEnd"/>
      <w:r>
        <w:rPr>
          <w:spacing w:val="-2"/>
        </w:rPr>
        <w:t xml:space="preserve"> </w:t>
      </w:r>
      <w:r>
        <w:t xml:space="preserve">a la </w:t>
      </w:r>
      <w:proofErr w:type="spellStart"/>
      <w:r>
        <w:t>expansión</w:t>
      </w:r>
      <w:proofErr w:type="spellEnd"/>
      <w:r>
        <w:t xml:space="preserve"> de las </w:t>
      </w:r>
      <w:proofErr w:type="spellStart"/>
      <w:r>
        <w:t>empresas</w:t>
      </w:r>
      <w:proofErr w:type="spellEnd"/>
      <w:r>
        <w:t xml:space="preserve"> que </w:t>
      </w:r>
      <w:proofErr w:type="spellStart"/>
      <w:r>
        <w:t>actualmente</w:t>
      </w:r>
      <w:proofErr w:type="spellEnd"/>
      <w:r>
        <w:t xml:space="preserve"> </w:t>
      </w:r>
      <w:proofErr w:type="spellStart"/>
      <w:r>
        <w:t>operan</w:t>
      </w:r>
      <w:proofErr w:type="spellEnd"/>
      <w:r>
        <w:t xml:space="preserve"> </w:t>
      </w:r>
      <w:proofErr w:type="spellStart"/>
      <w:r>
        <w:t>en</w:t>
      </w:r>
      <w:proofErr w:type="spellEnd"/>
      <w:r>
        <w:t xml:space="preserve"> </w:t>
      </w:r>
      <w:proofErr w:type="spellStart"/>
      <w:r>
        <w:t>el</w:t>
      </w:r>
      <w:proofErr w:type="spellEnd"/>
      <w:r>
        <w:t xml:space="preserve"> Estado de California, y </w:t>
      </w:r>
      <w:proofErr w:type="spellStart"/>
      <w:r>
        <w:t>probablemente</w:t>
      </w:r>
      <w:proofErr w:type="spellEnd"/>
      <w:r>
        <w:t xml:space="preserve"> no </w:t>
      </w:r>
      <w:proofErr w:type="spellStart"/>
      <w:r>
        <w:t>habrá</w:t>
      </w:r>
      <w:proofErr w:type="spellEnd"/>
      <w:r>
        <w:t xml:space="preserve"> </w:t>
      </w:r>
      <w:proofErr w:type="spellStart"/>
      <w:r>
        <w:t>beneficios</w:t>
      </w:r>
      <w:proofErr w:type="spellEnd"/>
      <w:r>
        <w:t xml:space="preserve"> para la </w:t>
      </w:r>
      <w:proofErr w:type="spellStart"/>
      <w:r>
        <w:t>salud</w:t>
      </w:r>
      <w:proofErr w:type="spellEnd"/>
      <w:r>
        <w:t xml:space="preserve"> y </w:t>
      </w:r>
      <w:proofErr w:type="spellStart"/>
      <w:r>
        <w:t>el</w:t>
      </w:r>
      <w:proofErr w:type="spellEnd"/>
      <w:r>
        <w:t xml:space="preserve"> </w:t>
      </w:r>
      <w:proofErr w:type="spellStart"/>
      <w:r>
        <w:t>bienestar</w:t>
      </w:r>
      <w:proofErr w:type="spellEnd"/>
      <w:r>
        <w:t xml:space="preserve"> general de </w:t>
      </w:r>
      <w:proofErr w:type="spellStart"/>
      <w:r>
        <w:t>los</w:t>
      </w:r>
      <w:proofErr w:type="spellEnd"/>
    </w:p>
    <w:p w14:paraId="664D1F65" w14:textId="77777777" w:rsidR="00303072" w:rsidRDefault="00303072">
      <w:pPr>
        <w:sectPr w:rsidR="00303072">
          <w:pgSz w:w="12240" w:h="15840"/>
          <w:pgMar w:top="1600" w:right="960" w:bottom="900" w:left="960" w:header="721" w:footer="718" w:gutter="0"/>
          <w:cols w:space="720"/>
        </w:sectPr>
      </w:pPr>
    </w:p>
    <w:p w14:paraId="37BA503E" w14:textId="77777777" w:rsidR="00303072" w:rsidRDefault="00303072">
      <w:pPr>
        <w:pStyle w:val="BodyText"/>
      </w:pPr>
    </w:p>
    <w:p w14:paraId="01A5193E" w14:textId="77777777" w:rsidR="00303072" w:rsidRDefault="00303072">
      <w:pPr>
        <w:pStyle w:val="BodyText"/>
      </w:pPr>
    </w:p>
    <w:p w14:paraId="35C61446" w14:textId="77777777" w:rsidR="00303072" w:rsidRDefault="0077538A">
      <w:pPr>
        <w:pStyle w:val="BodyText"/>
        <w:ind w:left="120" w:right="165"/>
      </w:pPr>
      <w:proofErr w:type="spellStart"/>
      <w:r>
        <w:t>residentes</w:t>
      </w:r>
      <w:proofErr w:type="spellEnd"/>
      <w:r>
        <w:t xml:space="preserve"> de California, la </w:t>
      </w:r>
      <w:proofErr w:type="spellStart"/>
      <w:r>
        <w:t>seguridad</w:t>
      </w:r>
      <w:proofErr w:type="spellEnd"/>
      <w:r>
        <w:t xml:space="preserve"> de </w:t>
      </w:r>
      <w:proofErr w:type="spellStart"/>
      <w:r>
        <w:t>los</w:t>
      </w:r>
      <w:proofErr w:type="spellEnd"/>
      <w:r>
        <w:t xml:space="preserve"> </w:t>
      </w:r>
      <w:proofErr w:type="spellStart"/>
      <w:r>
        <w:t>trabajadores</w:t>
      </w:r>
      <w:proofErr w:type="spellEnd"/>
      <w:r>
        <w:t xml:space="preserve"> y </w:t>
      </w:r>
      <w:proofErr w:type="spellStart"/>
      <w:r>
        <w:t>el</w:t>
      </w:r>
      <w:proofErr w:type="spellEnd"/>
      <w:r>
        <w:t xml:space="preserve"> medio </w:t>
      </w:r>
      <w:proofErr w:type="spellStart"/>
      <w:r>
        <w:t>ambiente</w:t>
      </w:r>
      <w:proofErr w:type="spellEnd"/>
      <w:r>
        <w:t xml:space="preserve"> del </w:t>
      </w:r>
      <w:proofErr w:type="spellStart"/>
      <w:r>
        <w:t>estado</w:t>
      </w:r>
      <w:proofErr w:type="spellEnd"/>
      <w:r>
        <w:t xml:space="preserve">. </w:t>
      </w:r>
      <w:proofErr w:type="spellStart"/>
      <w:r>
        <w:t>Esta</w:t>
      </w:r>
      <w:proofErr w:type="spellEnd"/>
      <w:r>
        <w:t xml:space="preserve"> </w:t>
      </w:r>
      <w:proofErr w:type="spellStart"/>
      <w:r>
        <w:t>acción</w:t>
      </w:r>
      <w:proofErr w:type="spellEnd"/>
      <w:r>
        <w:t xml:space="preserve"> </w:t>
      </w:r>
      <w:proofErr w:type="spellStart"/>
      <w:r>
        <w:t>regulatoria</w:t>
      </w:r>
      <w:proofErr w:type="spellEnd"/>
      <w:r>
        <w:t xml:space="preserve"> </w:t>
      </w:r>
      <w:proofErr w:type="spellStart"/>
      <w:r>
        <w:t>tiene</w:t>
      </w:r>
      <w:proofErr w:type="spellEnd"/>
      <w:r>
        <w:t xml:space="preserve"> un </w:t>
      </w:r>
      <w:proofErr w:type="spellStart"/>
      <w:r>
        <w:t>alcance</w:t>
      </w:r>
      <w:proofErr w:type="spellEnd"/>
      <w:r>
        <w:t xml:space="preserve"> </w:t>
      </w:r>
      <w:proofErr w:type="spellStart"/>
      <w:r>
        <w:t>limitado</w:t>
      </w:r>
      <w:proofErr w:type="spellEnd"/>
      <w:r>
        <w:t xml:space="preserve"> a </w:t>
      </w:r>
      <w:proofErr w:type="spellStart"/>
      <w:r>
        <w:t>ciertas</w:t>
      </w:r>
      <w:proofErr w:type="spellEnd"/>
      <w:r>
        <w:t xml:space="preserve"> </w:t>
      </w:r>
      <w:proofErr w:type="spellStart"/>
      <w:r>
        <w:t>propiedades</w:t>
      </w:r>
      <w:proofErr w:type="spellEnd"/>
      <w:r>
        <w:t xml:space="preserve"> </w:t>
      </w:r>
      <w:proofErr w:type="spellStart"/>
      <w:r>
        <w:t>excedentes</w:t>
      </w:r>
      <w:proofErr w:type="spellEnd"/>
      <w:r>
        <w:rPr>
          <w:spacing w:val="-5"/>
        </w:rPr>
        <w:t xml:space="preserve"> </w:t>
      </w:r>
      <w:r>
        <w:t>de</w:t>
      </w:r>
      <w:r>
        <w:rPr>
          <w:spacing w:val="-3"/>
        </w:rPr>
        <w:t xml:space="preserve"> </w:t>
      </w:r>
      <w:proofErr w:type="spellStart"/>
      <w:r>
        <w:t>propiedad</w:t>
      </w:r>
      <w:proofErr w:type="spellEnd"/>
      <w:r>
        <w:rPr>
          <w:spacing w:val="-2"/>
        </w:rPr>
        <w:t xml:space="preserve"> </w:t>
      </w:r>
      <w:proofErr w:type="spellStart"/>
      <w:r>
        <w:t>estatal</w:t>
      </w:r>
      <w:proofErr w:type="spellEnd"/>
      <w:r>
        <w:rPr>
          <w:spacing w:val="-3"/>
        </w:rPr>
        <w:t xml:space="preserve"> </w:t>
      </w:r>
      <w:r>
        <w:t>y</w:t>
      </w:r>
      <w:r>
        <w:rPr>
          <w:spacing w:val="-4"/>
        </w:rPr>
        <w:t xml:space="preserve"> </w:t>
      </w:r>
      <w:r>
        <w:t>no</w:t>
      </w:r>
      <w:r>
        <w:rPr>
          <w:spacing w:val="-4"/>
        </w:rPr>
        <w:t xml:space="preserve"> </w:t>
      </w:r>
      <w:proofErr w:type="spellStart"/>
      <w:r>
        <w:t>tendrá</w:t>
      </w:r>
      <w:proofErr w:type="spellEnd"/>
      <w:r>
        <w:rPr>
          <w:spacing w:val="-3"/>
        </w:rPr>
        <w:t xml:space="preserve"> </w:t>
      </w:r>
      <w:proofErr w:type="spellStart"/>
      <w:r>
        <w:t>impactos</w:t>
      </w:r>
      <w:proofErr w:type="spellEnd"/>
      <w:r>
        <w:rPr>
          <w:spacing w:val="-5"/>
        </w:rPr>
        <w:t xml:space="preserve"> </w:t>
      </w:r>
      <w:proofErr w:type="spellStart"/>
      <w:r>
        <w:t>directos</w:t>
      </w:r>
      <w:proofErr w:type="spellEnd"/>
      <w:r>
        <w:rPr>
          <w:spacing w:val="-2"/>
        </w:rPr>
        <w:t xml:space="preserve"> </w:t>
      </w:r>
      <w:proofErr w:type="spellStart"/>
      <w:r>
        <w:t>en</w:t>
      </w:r>
      <w:proofErr w:type="spellEnd"/>
      <w:r>
        <w:rPr>
          <w:spacing w:val="-3"/>
        </w:rPr>
        <w:t xml:space="preserve"> </w:t>
      </w:r>
      <w:proofErr w:type="spellStart"/>
      <w:r>
        <w:t>el</w:t>
      </w:r>
      <w:proofErr w:type="spellEnd"/>
      <w:r>
        <w:rPr>
          <w:spacing w:val="-5"/>
        </w:rPr>
        <w:t xml:space="preserve"> </w:t>
      </w:r>
      <w:r>
        <w:t>sector</w:t>
      </w:r>
      <w:r>
        <w:rPr>
          <w:spacing w:val="-3"/>
        </w:rPr>
        <w:t xml:space="preserve"> </w:t>
      </w:r>
      <w:r>
        <w:t xml:space="preserve">privado, </w:t>
      </w:r>
      <w:proofErr w:type="spellStart"/>
      <w:r>
        <w:t>los</w:t>
      </w:r>
      <w:proofErr w:type="spellEnd"/>
      <w:r>
        <w:t xml:space="preserve"> </w:t>
      </w:r>
      <w:proofErr w:type="spellStart"/>
      <w:r>
        <w:t>empleos</w:t>
      </w:r>
      <w:proofErr w:type="spellEnd"/>
      <w:r>
        <w:t xml:space="preserve"> o las </w:t>
      </w:r>
      <w:proofErr w:type="spellStart"/>
      <w:r>
        <w:t>empresas</w:t>
      </w:r>
      <w:proofErr w:type="spellEnd"/>
      <w:r>
        <w:t xml:space="preserve">, </w:t>
      </w:r>
      <w:proofErr w:type="spellStart"/>
      <w:r>
        <w:t>incluyendo</w:t>
      </w:r>
      <w:proofErr w:type="spellEnd"/>
      <w:r>
        <w:t xml:space="preserve"> las </w:t>
      </w:r>
      <w:proofErr w:type="spellStart"/>
      <w:r>
        <w:t>pequeñas</w:t>
      </w:r>
      <w:proofErr w:type="spellEnd"/>
      <w:r>
        <w:t xml:space="preserve"> </w:t>
      </w:r>
      <w:proofErr w:type="spellStart"/>
      <w:r>
        <w:t>empresas</w:t>
      </w:r>
      <w:proofErr w:type="spellEnd"/>
      <w:r>
        <w:t>.</w:t>
      </w:r>
      <w:r>
        <w:rPr>
          <w:spacing w:val="40"/>
        </w:rPr>
        <w:t xml:space="preserve"> </w:t>
      </w:r>
      <w:proofErr w:type="spellStart"/>
      <w:r>
        <w:t>Además</w:t>
      </w:r>
      <w:proofErr w:type="spellEnd"/>
      <w:r>
        <w:t xml:space="preserve"> del </w:t>
      </w:r>
      <w:proofErr w:type="spellStart"/>
      <w:r>
        <w:t>beneficio</w:t>
      </w:r>
      <w:proofErr w:type="spellEnd"/>
      <w:r>
        <w:t xml:space="preserve"> de </w:t>
      </w:r>
      <w:proofErr w:type="spellStart"/>
      <w:r>
        <w:t>c</w:t>
      </w:r>
      <w:r>
        <w:t>rear</w:t>
      </w:r>
      <w:proofErr w:type="spellEnd"/>
      <w:r>
        <w:t xml:space="preserve"> </w:t>
      </w:r>
      <w:proofErr w:type="spellStart"/>
      <w:r>
        <w:t>comunidades</w:t>
      </w:r>
      <w:proofErr w:type="spellEnd"/>
      <w:r>
        <w:t xml:space="preserve"> </w:t>
      </w:r>
      <w:proofErr w:type="spellStart"/>
      <w:r>
        <w:t>más</w:t>
      </w:r>
      <w:proofErr w:type="spellEnd"/>
      <w:r>
        <w:t xml:space="preserve"> </w:t>
      </w:r>
      <w:proofErr w:type="spellStart"/>
      <w:r>
        <w:t>vibrantes</w:t>
      </w:r>
      <w:proofErr w:type="spellEnd"/>
      <w:r>
        <w:t xml:space="preserve"> </w:t>
      </w:r>
      <w:proofErr w:type="spellStart"/>
      <w:r>
        <w:t>específicas</w:t>
      </w:r>
      <w:proofErr w:type="spellEnd"/>
      <w:r>
        <w:t xml:space="preserve"> para </w:t>
      </w:r>
      <w:proofErr w:type="spellStart"/>
      <w:r>
        <w:t>el</w:t>
      </w:r>
      <w:proofErr w:type="spellEnd"/>
      <w:r>
        <w:t xml:space="preserve"> </w:t>
      </w:r>
      <w:proofErr w:type="spellStart"/>
      <w:r>
        <w:t>corredor</w:t>
      </w:r>
      <w:proofErr w:type="spellEnd"/>
      <w:r>
        <w:t xml:space="preserve"> de la SR 710 - al </w:t>
      </w:r>
      <w:proofErr w:type="spellStart"/>
      <w:r>
        <w:t>devolver</w:t>
      </w:r>
      <w:proofErr w:type="spellEnd"/>
      <w:r>
        <w:t xml:space="preserve"> las </w:t>
      </w:r>
      <w:proofErr w:type="spellStart"/>
      <w:r>
        <w:t>propiedades</w:t>
      </w:r>
      <w:proofErr w:type="spellEnd"/>
      <w:r>
        <w:t xml:space="preserve"> </w:t>
      </w:r>
      <w:proofErr w:type="spellStart"/>
      <w:r>
        <w:t>excedentes</w:t>
      </w:r>
      <w:proofErr w:type="spellEnd"/>
      <w:r>
        <w:t xml:space="preserve"> a las </w:t>
      </w:r>
      <w:proofErr w:type="spellStart"/>
      <w:r>
        <w:t>comunidades</w:t>
      </w:r>
      <w:proofErr w:type="spellEnd"/>
      <w:r>
        <w:t xml:space="preserve"> de la SR 710 - y </w:t>
      </w:r>
      <w:proofErr w:type="spellStart"/>
      <w:r>
        <w:t>el</w:t>
      </w:r>
      <w:proofErr w:type="spellEnd"/>
      <w:r>
        <w:t xml:space="preserve"> </w:t>
      </w:r>
      <w:proofErr w:type="spellStart"/>
      <w:r>
        <w:t>beneficio</w:t>
      </w:r>
      <w:proofErr w:type="spellEnd"/>
      <w:r>
        <w:t xml:space="preserve"> de ser </w:t>
      </w:r>
      <w:proofErr w:type="spellStart"/>
      <w:r>
        <w:t>propietario</w:t>
      </w:r>
      <w:proofErr w:type="spellEnd"/>
      <w:r>
        <w:t xml:space="preserve"> de </w:t>
      </w:r>
      <w:proofErr w:type="spellStart"/>
      <w:r>
        <w:t>una</w:t>
      </w:r>
      <w:proofErr w:type="spellEnd"/>
      <w:r>
        <w:t xml:space="preserve"> </w:t>
      </w:r>
      <w:proofErr w:type="spellStart"/>
      <w:r>
        <w:t>vivienda</w:t>
      </w:r>
      <w:proofErr w:type="spellEnd"/>
      <w:r>
        <w:t xml:space="preserve"> para la </w:t>
      </w:r>
      <w:proofErr w:type="spellStart"/>
      <w:r>
        <w:t>salud</w:t>
      </w:r>
      <w:proofErr w:type="spellEnd"/>
      <w:r>
        <w:t xml:space="preserve"> y </w:t>
      </w:r>
      <w:proofErr w:type="spellStart"/>
      <w:r>
        <w:t>el</w:t>
      </w:r>
      <w:proofErr w:type="spellEnd"/>
      <w:r>
        <w:t xml:space="preserve"> </w:t>
      </w:r>
      <w:proofErr w:type="spellStart"/>
      <w:r>
        <w:t>bienestar</w:t>
      </w:r>
      <w:proofErr w:type="spellEnd"/>
      <w:r>
        <w:t xml:space="preserve"> de </w:t>
      </w:r>
      <w:proofErr w:type="spellStart"/>
      <w:r>
        <w:t>quienes</w:t>
      </w:r>
      <w:proofErr w:type="spellEnd"/>
      <w:r>
        <w:t xml:space="preserve"> son </w:t>
      </w:r>
      <w:proofErr w:type="spellStart"/>
      <w:r>
        <w:t>elegibles</w:t>
      </w:r>
      <w:proofErr w:type="spellEnd"/>
      <w:r>
        <w:t xml:space="preserve"> y </w:t>
      </w:r>
      <w:proofErr w:type="spellStart"/>
      <w:r>
        <w:t>eli</w:t>
      </w:r>
      <w:r>
        <w:t>gen</w:t>
      </w:r>
      <w:proofErr w:type="spellEnd"/>
      <w:r>
        <w:t xml:space="preserve"> </w:t>
      </w:r>
      <w:proofErr w:type="spellStart"/>
      <w:r>
        <w:t>participar</w:t>
      </w:r>
      <w:proofErr w:type="spellEnd"/>
      <w:r>
        <w:t xml:space="preserve"> </w:t>
      </w:r>
      <w:proofErr w:type="spellStart"/>
      <w:r>
        <w:t>en</w:t>
      </w:r>
      <w:proofErr w:type="spellEnd"/>
      <w:r>
        <w:t xml:space="preserve"> la SR </w:t>
      </w:r>
      <w:proofErr w:type="spellStart"/>
      <w:r>
        <w:t>Programa</w:t>
      </w:r>
      <w:proofErr w:type="spellEnd"/>
      <w:r>
        <w:t xml:space="preserve"> de Ventas 710: la </w:t>
      </w:r>
      <w:proofErr w:type="spellStart"/>
      <w:r>
        <w:t>acción</w:t>
      </w:r>
      <w:proofErr w:type="spellEnd"/>
      <w:r>
        <w:t xml:space="preserve"> </w:t>
      </w:r>
      <w:proofErr w:type="spellStart"/>
      <w:r>
        <w:t>regulatoria</w:t>
      </w:r>
      <w:proofErr w:type="spellEnd"/>
      <w:r>
        <w:rPr>
          <w:spacing w:val="-2"/>
        </w:rPr>
        <w:t xml:space="preserve"> </w:t>
      </w:r>
      <w:r>
        <w:t xml:space="preserve">no </w:t>
      </w:r>
      <w:proofErr w:type="spellStart"/>
      <w:r>
        <w:t>tendrá</w:t>
      </w:r>
      <w:proofErr w:type="spellEnd"/>
      <w:r>
        <w:rPr>
          <w:spacing w:val="-2"/>
        </w:rPr>
        <w:t xml:space="preserve"> </w:t>
      </w:r>
      <w:proofErr w:type="spellStart"/>
      <w:r>
        <w:t>impactos</w:t>
      </w:r>
      <w:proofErr w:type="spellEnd"/>
      <w:r>
        <w:rPr>
          <w:spacing w:val="-4"/>
        </w:rPr>
        <w:t xml:space="preserve"> </w:t>
      </w:r>
      <w:proofErr w:type="spellStart"/>
      <w:r>
        <w:t>directos</w:t>
      </w:r>
      <w:proofErr w:type="spellEnd"/>
      <w:r>
        <w:rPr>
          <w:spacing w:val="-4"/>
        </w:rPr>
        <w:t xml:space="preserve"> </w:t>
      </w:r>
      <w:proofErr w:type="spellStart"/>
      <w:r>
        <w:t>en</w:t>
      </w:r>
      <w:proofErr w:type="spellEnd"/>
      <w:r>
        <w:rPr>
          <w:spacing w:val="-2"/>
        </w:rPr>
        <w:t xml:space="preserve"> </w:t>
      </w:r>
      <w:r>
        <w:t>la</w:t>
      </w:r>
      <w:r>
        <w:rPr>
          <w:spacing w:val="-2"/>
        </w:rPr>
        <w:t xml:space="preserve"> </w:t>
      </w:r>
      <w:proofErr w:type="spellStart"/>
      <w:r>
        <w:t>salud</w:t>
      </w:r>
      <w:proofErr w:type="spellEnd"/>
      <w:r>
        <w:rPr>
          <w:spacing w:val="-3"/>
        </w:rPr>
        <w:t xml:space="preserve"> </w:t>
      </w:r>
      <w:r>
        <w:t>y</w:t>
      </w:r>
      <w:r>
        <w:rPr>
          <w:spacing w:val="-1"/>
        </w:rPr>
        <w:t xml:space="preserve"> </w:t>
      </w:r>
      <w:proofErr w:type="spellStart"/>
      <w:r>
        <w:t>el</w:t>
      </w:r>
      <w:proofErr w:type="spellEnd"/>
      <w:r>
        <w:rPr>
          <w:spacing w:val="-2"/>
        </w:rPr>
        <w:t xml:space="preserve"> </w:t>
      </w:r>
      <w:proofErr w:type="spellStart"/>
      <w:r>
        <w:t>bienestar</w:t>
      </w:r>
      <w:proofErr w:type="spellEnd"/>
      <w:r>
        <w:rPr>
          <w:spacing w:val="-2"/>
        </w:rPr>
        <w:t xml:space="preserve"> </w:t>
      </w:r>
      <w:r>
        <w:t>de</w:t>
      </w:r>
      <w:r>
        <w:rPr>
          <w:spacing w:val="-2"/>
        </w:rPr>
        <w:t xml:space="preserve"> </w:t>
      </w:r>
      <w:proofErr w:type="spellStart"/>
      <w:r>
        <w:t>los</w:t>
      </w:r>
      <w:proofErr w:type="spellEnd"/>
      <w:r>
        <w:rPr>
          <w:spacing w:val="-1"/>
        </w:rPr>
        <w:t xml:space="preserve"> </w:t>
      </w:r>
      <w:proofErr w:type="spellStart"/>
      <w:r>
        <w:t>residentes</w:t>
      </w:r>
      <w:proofErr w:type="spellEnd"/>
      <w:r>
        <w:rPr>
          <w:spacing w:val="-1"/>
        </w:rPr>
        <w:t xml:space="preserve"> </w:t>
      </w:r>
      <w:r>
        <w:t xml:space="preserve">de California, la </w:t>
      </w:r>
      <w:proofErr w:type="spellStart"/>
      <w:r>
        <w:t>seguridad</w:t>
      </w:r>
      <w:proofErr w:type="spellEnd"/>
      <w:r>
        <w:t xml:space="preserve"> de </w:t>
      </w:r>
      <w:proofErr w:type="spellStart"/>
      <w:r>
        <w:t>los</w:t>
      </w:r>
      <w:proofErr w:type="spellEnd"/>
      <w:r>
        <w:t xml:space="preserve"> </w:t>
      </w:r>
      <w:proofErr w:type="spellStart"/>
      <w:r>
        <w:t>trabajadores</w:t>
      </w:r>
      <w:proofErr w:type="spellEnd"/>
      <w:r>
        <w:t xml:space="preserve"> o </w:t>
      </w:r>
      <w:proofErr w:type="spellStart"/>
      <w:r>
        <w:t>el</w:t>
      </w:r>
      <w:proofErr w:type="spellEnd"/>
      <w:r>
        <w:t xml:space="preserve"> medio </w:t>
      </w:r>
      <w:proofErr w:type="spellStart"/>
      <w:r>
        <w:t>ambiente</w:t>
      </w:r>
      <w:proofErr w:type="spellEnd"/>
      <w:r>
        <w:t xml:space="preserve"> del </w:t>
      </w:r>
      <w:proofErr w:type="spellStart"/>
      <w:r>
        <w:t>estado</w:t>
      </w:r>
      <w:proofErr w:type="spellEnd"/>
      <w:r>
        <w:t>.</w:t>
      </w:r>
    </w:p>
    <w:p w14:paraId="0B04967A" w14:textId="77777777" w:rsidR="00303072" w:rsidRDefault="0077538A">
      <w:pPr>
        <w:pStyle w:val="BodyText"/>
        <w:spacing w:before="293"/>
        <w:ind w:left="120"/>
      </w:pPr>
      <w:r>
        <w:t xml:space="preserve">Caltrans no </w:t>
      </w:r>
      <w:proofErr w:type="spellStart"/>
      <w:r>
        <w:t>tiene</w:t>
      </w:r>
      <w:proofErr w:type="spellEnd"/>
      <w:r>
        <w:t xml:space="preserve"> </w:t>
      </w:r>
      <w:proofErr w:type="spellStart"/>
      <w:r>
        <w:t>conocimiento</w:t>
      </w:r>
      <w:proofErr w:type="spellEnd"/>
      <w:r>
        <w:t xml:space="preserve"> de</w:t>
      </w:r>
      <w:r>
        <w:t xml:space="preserve"> </w:t>
      </w:r>
      <w:proofErr w:type="spellStart"/>
      <w:r>
        <w:t>ningún</w:t>
      </w:r>
      <w:proofErr w:type="spellEnd"/>
      <w:r>
        <w:t xml:space="preserve"> </w:t>
      </w:r>
      <w:proofErr w:type="spellStart"/>
      <w:r>
        <w:t>impacto</w:t>
      </w:r>
      <w:proofErr w:type="spellEnd"/>
      <w:r>
        <w:t xml:space="preserve"> </w:t>
      </w:r>
      <w:proofErr w:type="spellStart"/>
      <w:r>
        <w:t>en</w:t>
      </w:r>
      <w:proofErr w:type="spellEnd"/>
      <w:r>
        <w:t xml:space="preserve"> </w:t>
      </w:r>
      <w:proofErr w:type="spellStart"/>
      <w:r>
        <w:t>los</w:t>
      </w:r>
      <w:proofErr w:type="spellEnd"/>
      <w:r>
        <w:t xml:space="preserve"> </w:t>
      </w:r>
      <w:proofErr w:type="spellStart"/>
      <w:r>
        <w:t>costos</w:t>
      </w:r>
      <w:proofErr w:type="spellEnd"/>
      <w:r>
        <w:t xml:space="preserve"> </w:t>
      </w:r>
      <w:proofErr w:type="spellStart"/>
      <w:r>
        <w:t>en</w:t>
      </w:r>
      <w:proofErr w:type="spellEnd"/>
      <w:r>
        <w:t xml:space="preserve"> </w:t>
      </w:r>
      <w:proofErr w:type="spellStart"/>
      <w:r>
        <w:t>los</w:t>
      </w:r>
      <w:proofErr w:type="spellEnd"/>
      <w:r>
        <w:t xml:space="preserve"> que un </w:t>
      </w:r>
      <w:proofErr w:type="spellStart"/>
      <w:r>
        <w:t>representante</w:t>
      </w:r>
      <w:proofErr w:type="spellEnd"/>
      <w:r>
        <w:t>,</w:t>
      </w:r>
      <w:r>
        <w:rPr>
          <w:spacing w:val="-3"/>
        </w:rPr>
        <w:t xml:space="preserve"> </w:t>
      </w:r>
      <w:proofErr w:type="spellStart"/>
      <w:r>
        <w:t>una</w:t>
      </w:r>
      <w:proofErr w:type="spellEnd"/>
      <w:r>
        <w:rPr>
          <w:spacing w:val="-6"/>
        </w:rPr>
        <w:t xml:space="preserve"> </w:t>
      </w:r>
      <w:r>
        <w:t>persona</w:t>
      </w:r>
      <w:r>
        <w:rPr>
          <w:spacing w:val="-4"/>
        </w:rPr>
        <w:t xml:space="preserve"> </w:t>
      </w:r>
      <w:proofErr w:type="spellStart"/>
      <w:r>
        <w:t>privada</w:t>
      </w:r>
      <w:proofErr w:type="spellEnd"/>
      <w:r>
        <w:rPr>
          <w:spacing w:val="-4"/>
        </w:rPr>
        <w:t xml:space="preserve"> </w:t>
      </w:r>
      <w:r>
        <w:t>o</w:t>
      </w:r>
      <w:r>
        <w:rPr>
          <w:spacing w:val="-4"/>
        </w:rPr>
        <w:t xml:space="preserve"> </w:t>
      </w:r>
      <w:proofErr w:type="spellStart"/>
      <w:r>
        <w:t>empresa</w:t>
      </w:r>
      <w:proofErr w:type="spellEnd"/>
      <w:r>
        <w:rPr>
          <w:spacing w:val="-4"/>
        </w:rPr>
        <w:t xml:space="preserve"> </w:t>
      </w:r>
      <w:proofErr w:type="spellStart"/>
      <w:r>
        <w:t>pueda</w:t>
      </w:r>
      <w:proofErr w:type="spellEnd"/>
      <w:r>
        <w:rPr>
          <w:spacing w:val="-4"/>
        </w:rPr>
        <w:t xml:space="preserve"> </w:t>
      </w:r>
      <w:proofErr w:type="spellStart"/>
      <w:r>
        <w:t>generar</w:t>
      </w:r>
      <w:proofErr w:type="spellEnd"/>
      <w:r>
        <w:rPr>
          <w:spacing w:val="-4"/>
        </w:rPr>
        <w:t xml:space="preserve"> </w:t>
      </w:r>
      <w:r>
        <w:t>para</w:t>
      </w:r>
      <w:r>
        <w:rPr>
          <w:spacing w:val="-4"/>
        </w:rPr>
        <w:t xml:space="preserve"> </w:t>
      </w:r>
      <w:proofErr w:type="spellStart"/>
      <w:r>
        <w:t>cumplir</w:t>
      </w:r>
      <w:proofErr w:type="spellEnd"/>
      <w:r>
        <w:rPr>
          <w:spacing w:val="-4"/>
        </w:rPr>
        <w:t xml:space="preserve"> </w:t>
      </w:r>
      <w:r>
        <w:t>con</w:t>
      </w:r>
      <w:r>
        <w:rPr>
          <w:spacing w:val="-5"/>
        </w:rPr>
        <w:t xml:space="preserve"> </w:t>
      </w:r>
      <w:r>
        <w:t xml:space="preserve">las </w:t>
      </w:r>
      <w:proofErr w:type="spellStart"/>
      <w:r>
        <w:t>regulaciones</w:t>
      </w:r>
      <w:proofErr w:type="spellEnd"/>
      <w:r>
        <w:t xml:space="preserve"> </w:t>
      </w:r>
      <w:proofErr w:type="spellStart"/>
      <w:r>
        <w:t>propuestas</w:t>
      </w:r>
      <w:proofErr w:type="spellEnd"/>
      <w:r>
        <w:t xml:space="preserve">, </w:t>
      </w:r>
      <w:proofErr w:type="spellStart"/>
      <w:r>
        <w:t>ni</w:t>
      </w:r>
      <w:proofErr w:type="spellEnd"/>
      <w:r>
        <w:t xml:space="preserve"> la </w:t>
      </w:r>
      <w:proofErr w:type="spellStart"/>
      <w:r>
        <w:t>acción</w:t>
      </w:r>
      <w:proofErr w:type="spellEnd"/>
      <w:r>
        <w:t xml:space="preserve"> </w:t>
      </w:r>
      <w:proofErr w:type="spellStart"/>
      <w:r>
        <w:t>regulatoria</w:t>
      </w:r>
      <w:proofErr w:type="spellEnd"/>
      <w:r>
        <w:t xml:space="preserve"> </w:t>
      </w:r>
      <w:proofErr w:type="spellStart"/>
      <w:r>
        <w:t>establece</w:t>
      </w:r>
      <w:proofErr w:type="spellEnd"/>
      <w:r>
        <w:t xml:space="preserve"> </w:t>
      </w:r>
      <w:proofErr w:type="spellStart"/>
      <w:r>
        <w:t>ningún</w:t>
      </w:r>
      <w:proofErr w:type="spellEnd"/>
      <w:r>
        <w:t xml:space="preserve"> </w:t>
      </w:r>
      <w:proofErr w:type="spellStart"/>
      <w:r>
        <w:t>requisito</w:t>
      </w:r>
      <w:proofErr w:type="spellEnd"/>
      <w:r>
        <w:t xml:space="preserve"> de </w:t>
      </w:r>
      <w:proofErr w:type="spellStart"/>
      <w:r>
        <w:t>presentación</w:t>
      </w:r>
      <w:proofErr w:type="spellEnd"/>
      <w:r>
        <w:t xml:space="preserve"> de </w:t>
      </w:r>
      <w:proofErr w:type="spellStart"/>
      <w:r>
        <w:t>informes</w:t>
      </w:r>
      <w:proofErr w:type="spellEnd"/>
      <w:r>
        <w:t xml:space="preserve"> </w:t>
      </w:r>
      <w:proofErr w:type="spellStart"/>
      <w:r>
        <w:t>aplicable</w:t>
      </w:r>
      <w:proofErr w:type="spellEnd"/>
      <w:r>
        <w:t xml:space="preserve"> a las </w:t>
      </w:r>
      <w:proofErr w:type="spellStart"/>
      <w:r>
        <w:t>empresas</w:t>
      </w:r>
      <w:proofErr w:type="spellEnd"/>
      <w:r>
        <w:t>.</w:t>
      </w:r>
    </w:p>
    <w:p w14:paraId="4A0D8B7B" w14:textId="77777777" w:rsidR="00303072" w:rsidRDefault="0077538A">
      <w:pPr>
        <w:pStyle w:val="BodyText"/>
        <w:spacing w:before="294"/>
        <w:ind w:left="120" w:right="174"/>
      </w:pPr>
      <w:r>
        <w:t xml:space="preserve">El </w:t>
      </w:r>
      <w:proofErr w:type="spellStart"/>
      <w:r>
        <w:t>Programa</w:t>
      </w:r>
      <w:proofErr w:type="spellEnd"/>
      <w:r>
        <w:t xml:space="preserve"> de Ventas SR 710 es </w:t>
      </w:r>
      <w:proofErr w:type="spellStart"/>
      <w:r>
        <w:t>exclusivo</w:t>
      </w:r>
      <w:proofErr w:type="spellEnd"/>
      <w:r>
        <w:t xml:space="preserve"> de California y </w:t>
      </w:r>
      <w:proofErr w:type="spellStart"/>
      <w:r>
        <w:t>su</w:t>
      </w:r>
      <w:proofErr w:type="spellEnd"/>
      <w:r>
        <w:t xml:space="preserve"> </w:t>
      </w:r>
      <w:proofErr w:type="spellStart"/>
      <w:r>
        <w:t>alcance</w:t>
      </w:r>
      <w:proofErr w:type="spellEnd"/>
      <w:r>
        <w:t xml:space="preserve"> se </w:t>
      </w:r>
      <w:proofErr w:type="spellStart"/>
      <w:r>
        <w:t>limita</w:t>
      </w:r>
      <w:proofErr w:type="spellEnd"/>
      <w:r>
        <w:t xml:space="preserve"> a las </w:t>
      </w:r>
      <w:proofErr w:type="spellStart"/>
      <w:r>
        <w:t>propiedades</w:t>
      </w:r>
      <w:proofErr w:type="spellEnd"/>
      <w:r>
        <w:t xml:space="preserve"> </w:t>
      </w:r>
      <w:proofErr w:type="spellStart"/>
      <w:r>
        <w:t>excedentes</w:t>
      </w:r>
      <w:proofErr w:type="spellEnd"/>
      <w:r>
        <w:t xml:space="preserve"> que son </w:t>
      </w:r>
      <w:proofErr w:type="spellStart"/>
      <w:r>
        <w:t>propi</w:t>
      </w:r>
      <w:r>
        <w:t>edad</w:t>
      </w:r>
      <w:proofErr w:type="spellEnd"/>
      <w:r>
        <w:t xml:space="preserve"> de Caltrans. </w:t>
      </w:r>
      <w:proofErr w:type="spellStart"/>
      <w:r>
        <w:t>Esta</w:t>
      </w:r>
      <w:proofErr w:type="spellEnd"/>
      <w:r>
        <w:t xml:space="preserve"> </w:t>
      </w:r>
      <w:proofErr w:type="spellStart"/>
      <w:r>
        <w:t>acción</w:t>
      </w:r>
      <w:proofErr w:type="spellEnd"/>
      <w:r>
        <w:t xml:space="preserve"> </w:t>
      </w:r>
      <w:proofErr w:type="spellStart"/>
      <w:r>
        <w:t>regulatoria</w:t>
      </w:r>
      <w:proofErr w:type="spellEnd"/>
      <w:r>
        <w:t xml:space="preserve"> </w:t>
      </w:r>
      <w:proofErr w:type="spellStart"/>
      <w:r>
        <w:t>implementa</w:t>
      </w:r>
      <w:proofErr w:type="spellEnd"/>
      <w:r>
        <w:t xml:space="preserve"> las </w:t>
      </w:r>
      <w:proofErr w:type="spellStart"/>
      <w:r>
        <w:t>prioridades</w:t>
      </w:r>
      <w:proofErr w:type="spellEnd"/>
      <w:r>
        <w:t xml:space="preserve"> y </w:t>
      </w:r>
      <w:proofErr w:type="spellStart"/>
      <w:r>
        <w:t>procedimientos</w:t>
      </w:r>
      <w:proofErr w:type="spellEnd"/>
      <w:r>
        <w:t xml:space="preserve"> de </w:t>
      </w:r>
      <w:proofErr w:type="spellStart"/>
      <w:r>
        <w:t>venta</w:t>
      </w:r>
      <w:proofErr w:type="spellEnd"/>
      <w:r>
        <w:t xml:space="preserve"> de un </w:t>
      </w:r>
      <w:proofErr w:type="spellStart"/>
      <w:r>
        <w:t>programa</w:t>
      </w:r>
      <w:proofErr w:type="spellEnd"/>
      <w:r>
        <w:t xml:space="preserve"> </w:t>
      </w:r>
      <w:proofErr w:type="spellStart"/>
      <w:r>
        <w:t>estatal</w:t>
      </w:r>
      <w:proofErr w:type="spellEnd"/>
      <w:r>
        <w:t xml:space="preserve"> </w:t>
      </w:r>
      <w:proofErr w:type="spellStart"/>
      <w:r>
        <w:t>obligatorio</w:t>
      </w:r>
      <w:proofErr w:type="spellEnd"/>
      <w:r>
        <w:t xml:space="preserve"> </w:t>
      </w:r>
      <w:proofErr w:type="spellStart"/>
      <w:r>
        <w:t>por</w:t>
      </w:r>
      <w:proofErr w:type="spellEnd"/>
      <w:r>
        <w:t xml:space="preserve"> ley que </w:t>
      </w:r>
      <w:proofErr w:type="spellStart"/>
      <w:r>
        <w:t>provee</w:t>
      </w:r>
      <w:proofErr w:type="spellEnd"/>
      <w:r>
        <w:t xml:space="preserve"> la </w:t>
      </w:r>
      <w:proofErr w:type="spellStart"/>
      <w:r>
        <w:t>venta</w:t>
      </w:r>
      <w:proofErr w:type="spellEnd"/>
      <w:r>
        <w:t xml:space="preserve"> de </w:t>
      </w:r>
      <w:proofErr w:type="spellStart"/>
      <w:r>
        <w:t>propiedades</w:t>
      </w:r>
      <w:proofErr w:type="spellEnd"/>
      <w:r>
        <w:t xml:space="preserve"> </w:t>
      </w:r>
      <w:proofErr w:type="spellStart"/>
      <w:r>
        <w:t>excedentes</w:t>
      </w:r>
      <w:proofErr w:type="spellEnd"/>
      <w:r>
        <w:t xml:space="preserve"> de </w:t>
      </w:r>
      <w:proofErr w:type="spellStart"/>
      <w:r>
        <w:t>propiedad</w:t>
      </w:r>
      <w:proofErr w:type="spellEnd"/>
      <w:r>
        <w:t xml:space="preserve"> </w:t>
      </w:r>
      <w:proofErr w:type="spellStart"/>
      <w:r>
        <w:t>estatal</w:t>
      </w:r>
      <w:proofErr w:type="spellEnd"/>
      <w:r>
        <w:t xml:space="preserve"> - </w:t>
      </w:r>
      <w:proofErr w:type="spellStart"/>
      <w:r>
        <w:t>ubicadas</w:t>
      </w:r>
      <w:proofErr w:type="spellEnd"/>
      <w:r>
        <w:t xml:space="preserve"> </w:t>
      </w:r>
      <w:proofErr w:type="spellStart"/>
      <w:r>
        <w:t>en</w:t>
      </w:r>
      <w:proofErr w:type="spellEnd"/>
      <w:r>
        <w:t xml:space="preserve"> las </w:t>
      </w:r>
      <w:proofErr w:type="spellStart"/>
      <w:r>
        <w:t>comunidades</w:t>
      </w:r>
      <w:proofErr w:type="spellEnd"/>
      <w:r>
        <w:t xml:space="preserve"> SR 710 de Los </w:t>
      </w:r>
      <w:proofErr w:type="spellStart"/>
      <w:r>
        <w:t>Ángeles</w:t>
      </w:r>
      <w:proofErr w:type="spellEnd"/>
      <w:r>
        <w:t xml:space="preserve">, Pasadena y South Pasadena - a personas y </w:t>
      </w:r>
      <w:proofErr w:type="spellStart"/>
      <w:r>
        <w:t>familias</w:t>
      </w:r>
      <w:proofErr w:type="spellEnd"/>
      <w:r>
        <w:t xml:space="preserve"> de </w:t>
      </w:r>
      <w:proofErr w:type="spellStart"/>
      <w:r>
        <w:t>bajos</w:t>
      </w:r>
      <w:proofErr w:type="spellEnd"/>
      <w:r>
        <w:t xml:space="preserve"> </w:t>
      </w:r>
      <w:proofErr w:type="spellStart"/>
      <w:r>
        <w:t>ingresos</w:t>
      </w:r>
      <w:proofErr w:type="spellEnd"/>
      <w:r>
        <w:t xml:space="preserve"> o </w:t>
      </w:r>
      <w:proofErr w:type="spellStart"/>
      <w:r>
        <w:t>ingresos</w:t>
      </w:r>
      <w:proofErr w:type="spellEnd"/>
      <w:r>
        <w:t xml:space="preserve"> </w:t>
      </w:r>
      <w:proofErr w:type="spellStart"/>
      <w:r>
        <w:t>moderados</w:t>
      </w:r>
      <w:proofErr w:type="spellEnd"/>
      <w:r>
        <w:t xml:space="preserve"> o a las HREs para </w:t>
      </w:r>
      <w:proofErr w:type="spellStart"/>
      <w:r>
        <w:t>el</w:t>
      </w:r>
      <w:proofErr w:type="spellEnd"/>
      <w:r>
        <w:t xml:space="preserve"> </w:t>
      </w:r>
      <w:proofErr w:type="spellStart"/>
      <w:r>
        <w:t>propósito</w:t>
      </w:r>
      <w:proofErr w:type="spellEnd"/>
      <w:r>
        <w:t xml:space="preserve"> de </w:t>
      </w:r>
      <w:proofErr w:type="spellStart"/>
      <w:r>
        <w:t>viviendas</w:t>
      </w:r>
      <w:proofErr w:type="spellEnd"/>
      <w:r>
        <w:t xml:space="preserve"> </w:t>
      </w:r>
      <w:proofErr w:type="spellStart"/>
      <w:r>
        <w:t>asequibles</w:t>
      </w:r>
      <w:proofErr w:type="spellEnd"/>
      <w:r>
        <w:t>.</w:t>
      </w:r>
      <w:r>
        <w:rPr>
          <w:spacing w:val="40"/>
        </w:rPr>
        <w:t xml:space="preserve"> </w:t>
      </w:r>
      <w:r>
        <w:t xml:space="preserve">Las </w:t>
      </w:r>
      <w:proofErr w:type="spellStart"/>
      <w:r>
        <w:t>regulaciones</w:t>
      </w:r>
      <w:proofErr w:type="spellEnd"/>
      <w:r>
        <w:t xml:space="preserve"> </w:t>
      </w:r>
      <w:proofErr w:type="spellStart"/>
      <w:r>
        <w:t>propuestas</w:t>
      </w:r>
      <w:proofErr w:type="spellEnd"/>
      <w:r>
        <w:t xml:space="preserve"> son </w:t>
      </w:r>
      <w:proofErr w:type="spellStart"/>
      <w:r>
        <w:t>necesarias</w:t>
      </w:r>
      <w:proofErr w:type="spellEnd"/>
      <w:r>
        <w:t xml:space="preserve"> para </w:t>
      </w:r>
      <w:proofErr w:type="spellStart"/>
      <w:r>
        <w:t>aclarar</w:t>
      </w:r>
      <w:proofErr w:type="spellEnd"/>
      <w:r>
        <w:t xml:space="preserve"> </w:t>
      </w:r>
      <w:proofErr w:type="spellStart"/>
      <w:r>
        <w:t>los</w:t>
      </w:r>
      <w:proofErr w:type="spellEnd"/>
      <w:r>
        <w:t xml:space="preserve"> </w:t>
      </w:r>
      <w:proofErr w:type="spellStart"/>
      <w:r>
        <w:t>procedimientos</w:t>
      </w:r>
      <w:proofErr w:type="spellEnd"/>
      <w:r>
        <w:t xml:space="preserve"> de </w:t>
      </w:r>
      <w:proofErr w:type="spellStart"/>
      <w:r>
        <w:t>venta</w:t>
      </w:r>
      <w:proofErr w:type="spellEnd"/>
      <w:r>
        <w:t xml:space="preserve"> de </w:t>
      </w:r>
      <w:proofErr w:type="spellStart"/>
      <w:r>
        <w:t>acuerdo</w:t>
      </w:r>
      <w:proofErr w:type="spellEnd"/>
      <w:r>
        <w:t xml:space="preserve"> con las </w:t>
      </w:r>
      <w:proofErr w:type="spellStart"/>
      <w:r>
        <w:t>recien</w:t>
      </w:r>
      <w:r>
        <w:t>tes</w:t>
      </w:r>
      <w:proofErr w:type="spellEnd"/>
      <w:r>
        <w:t xml:space="preserve"> </w:t>
      </w:r>
      <w:proofErr w:type="spellStart"/>
      <w:r>
        <w:t>enmiendas</w:t>
      </w:r>
      <w:proofErr w:type="spellEnd"/>
      <w:r>
        <w:t xml:space="preserve"> a la Ley Roberti. </w:t>
      </w:r>
      <w:proofErr w:type="spellStart"/>
      <w:r>
        <w:t>Estas</w:t>
      </w:r>
      <w:proofErr w:type="spellEnd"/>
      <w:r>
        <w:t xml:space="preserve"> </w:t>
      </w:r>
      <w:proofErr w:type="spellStart"/>
      <w:r>
        <w:t>regulaciones</w:t>
      </w:r>
      <w:proofErr w:type="spellEnd"/>
      <w:r>
        <w:t xml:space="preserve"> no </w:t>
      </w:r>
      <w:proofErr w:type="spellStart"/>
      <w:r>
        <w:t>tienen</w:t>
      </w:r>
      <w:proofErr w:type="spellEnd"/>
      <w:r>
        <w:t xml:space="preserve"> </w:t>
      </w:r>
      <w:proofErr w:type="spellStart"/>
      <w:r>
        <w:t>ningún</w:t>
      </w:r>
      <w:proofErr w:type="spellEnd"/>
      <w:r>
        <w:t xml:space="preserve"> </w:t>
      </w:r>
      <w:proofErr w:type="spellStart"/>
      <w:r>
        <w:t>impacto</w:t>
      </w:r>
      <w:proofErr w:type="spellEnd"/>
      <w:r>
        <w:t xml:space="preserve"> </w:t>
      </w:r>
      <w:proofErr w:type="spellStart"/>
      <w:r>
        <w:t>económico</w:t>
      </w:r>
      <w:proofErr w:type="spellEnd"/>
      <w:r>
        <w:t xml:space="preserve"> </w:t>
      </w:r>
      <w:proofErr w:type="spellStart"/>
      <w:r>
        <w:t>en</w:t>
      </w:r>
      <w:proofErr w:type="spellEnd"/>
      <w:r>
        <w:t xml:space="preserve"> las </w:t>
      </w:r>
      <w:proofErr w:type="spellStart"/>
      <w:r>
        <w:t>empresas</w:t>
      </w:r>
      <w:proofErr w:type="spellEnd"/>
      <w:r>
        <w:t xml:space="preserve"> </w:t>
      </w:r>
      <w:proofErr w:type="spellStart"/>
      <w:r>
        <w:t>dentro</w:t>
      </w:r>
      <w:proofErr w:type="spellEnd"/>
      <w:r>
        <w:t xml:space="preserve"> del </w:t>
      </w:r>
      <w:proofErr w:type="spellStart"/>
      <w:r>
        <w:t>estado</w:t>
      </w:r>
      <w:proofErr w:type="spellEnd"/>
      <w:r>
        <w:t xml:space="preserve"> y no </w:t>
      </w:r>
      <w:proofErr w:type="spellStart"/>
      <w:r>
        <w:t>regulan</w:t>
      </w:r>
      <w:proofErr w:type="spellEnd"/>
      <w:r>
        <w:t xml:space="preserve"> </w:t>
      </w:r>
      <w:proofErr w:type="spellStart"/>
      <w:r>
        <w:t>actividades</w:t>
      </w:r>
      <w:proofErr w:type="spellEnd"/>
      <w:r>
        <w:t xml:space="preserve"> </w:t>
      </w:r>
      <w:proofErr w:type="spellStart"/>
      <w:r>
        <w:t>comerciales</w:t>
      </w:r>
      <w:proofErr w:type="spellEnd"/>
      <w:r>
        <w:t xml:space="preserve"> o </w:t>
      </w:r>
      <w:proofErr w:type="spellStart"/>
      <w:r>
        <w:t>actividad</w:t>
      </w:r>
      <w:proofErr w:type="spellEnd"/>
      <w:r>
        <w:t xml:space="preserve"> individual </w:t>
      </w:r>
      <w:proofErr w:type="spellStart"/>
      <w:r>
        <w:t>privada</w:t>
      </w:r>
      <w:proofErr w:type="spellEnd"/>
      <w:r>
        <w:t xml:space="preserve"> o </w:t>
      </w:r>
      <w:proofErr w:type="spellStart"/>
      <w:r>
        <w:t>ningún</w:t>
      </w:r>
      <w:proofErr w:type="spellEnd"/>
      <w:r>
        <w:t xml:space="preserve"> </w:t>
      </w:r>
      <w:proofErr w:type="spellStart"/>
      <w:r>
        <w:t>negocio</w:t>
      </w:r>
      <w:proofErr w:type="spellEnd"/>
      <w:r>
        <w:t xml:space="preserve"> privado. Por lo tanto, Caltrans ha </w:t>
      </w:r>
      <w:proofErr w:type="spellStart"/>
      <w:r>
        <w:t>determinado</w:t>
      </w:r>
      <w:proofErr w:type="spellEnd"/>
      <w:r>
        <w:t xml:space="preserve"> que</w:t>
      </w:r>
      <w:r>
        <w:rPr>
          <w:spacing w:val="-3"/>
        </w:rPr>
        <w:t xml:space="preserve"> </w:t>
      </w:r>
      <w:r>
        <w:t>las</w:t>
      </w:r>
      <w:r>
        <w:rPr>
          <w:spacing w:val="-2"/>
        </w:rPr>
        <w:t xml:space="preserve"> </w:t>
      </w:r>
      <w:proofErr w:type="spellStart"/>
      <w:r>
        <w:t>regulaciones</w:t>
      </w:r>
      <w:proofErr w:type="spellEnd"/>
      <w:r>
        <w:rPr>
          <w:spacing w:val="-5"/>
        </w:rPr>
        <w:t xml:space="preserve"> </w:t>
      </w:r>
      <w:proofErr w:type="spellStart"/>
      <w:r>
        <w:t>propuestas</w:t>
      </w:r>
      <w:proofErr w:type="spellEnd"/>
      <w:r>
        <w:rPr>
          <w:spacing w:val="-2"/>
        </w:rPr>
        <w:t xml:space="preserve"> </w:t>
      </w:r>
      <w:r>
        <w:t>no</w:t>
      </w:r>
      <w:r>
        <w:rPr>
          <w:spacing w:val="-1"/>
        </w:rPr>
        <w:t xml:space="preserve"> </w:t>
      </w:r>
      <w:proofErr w:type="spellStart"/>
      <w:r>
        <w:t>imponen</w:t>
      </w:r>
      <w:proofErr w:type="spellEnd"/>
      <w:r>
        <w:rPr>
          <w:spacing w:val="-3"/>
        </w:rPr>
        <w:t xml:space="preserve"> </w:t>
      </w:r>
      <w:proofErr w:type="spellStart"/>
      <w:r>
        <w:t>ningún</w:t>
      </w:r>
      <w:proofErr w:type="spellEnd"/>
      <w:r>
        <w:rPr>
          <w:spacing w:val="-3"/>
        </w:rPr>
        <w:t xml:space="preserve"> </w:t>
      </w:r>
      <w:proofErr w:type="spellStart"/>
      <w:r>
        <w:t>impacto</w:t>
      </w:r>
      <w:proofErr w:type="spellEnd"/>
      <w:r>
        <w:rPr>
          <w:spacing w:val="-4"/>
        </w:rPr>
        <w:t xml:space="preserve"> </w:t>
      </w:r>
      <w:proofErr w:type="spellStart"/>
      <w:r>
        <w:t>en</w:t>
      </w:r>
      <w:proofErr w:type="spellEnd"/>
      <w:r>
        <w:rPr>
          <w:spacing w:val="-3"/>
        </w:rPr>
        <w:t xml:space="preserve"> </w:t>
      </w:r>
      <w:proofErr w:type="spellStart"/>
      <w:r>
        <w:t>costos</w:t>
      </w:r>
      <w:proofErr w:type="spellEnd"/>
      <w:r>
        <w:rPr>
          <w:spacing w:val="-2"/>
        </w:rPr>
        <w:t xml:space="preserve"> </w:t>
      </w:r>
      <w:r>
        <w:t>para</w:t>
      </w:r>
      <w:r>
        <w:rPr>
          <w:spacing w:val="-3"/>
        </w:rPr>
        <w:t xml:space="preserve"> </w:t>
      </w:r>
      <w:proofErr w:type="spellStart"/>
      <w:r>
        <w:t>el</w:t>
      </w:r>
      <w:proofErr w:type="spellEnd"/>
      <w:r>
        <w:rPr>
          <w:spacing w:val="-3"/>
        </w:rPr>
        <w:t xml:space="preserve"> </w:t>
      </w:r>
      <w:r>
        <w:t xml:space="preserve">sector privado, y no </w:t>
      </w:r>
      <w:proofErr w:type="spellStart"/>
      <w:r>
        <w:t>tendrán</w:t>
      </w:r>
      <w:proofErr w:type="spellEnd"/>
      <w:r>
        <w:t xml:space="preserve"> </w:t>
      </w:r>
      <w:proofErr w:type="spellStart"/>
      <w:r>
        <w:t>ningún</w:t>
      </w:r>
      <w:proofErr w:type="spellEnd"/>
      <w:r>
        <w:t xml:space="preserve"> </w:t>
      </w:r>
      <w:proofErr w:type="spellStart"/>
      <w:r>
        <w:t>impacto</w:t>
      </w:r>
      <w:proofErr w:type="spellEnd"/>
      <w:r>
        <w:t xml:space="preserve"> </w:t>
      </w:r>
      <w:proofErr w:type="spellStart"/>
      <w:r>
        <w:t>en</w:t>
      </w:r>
      <w:proofErr w:type="spellEnd"/>
      <w:r>
        <w:t xml:space="preserve"> la </w:t>
      </w:r>
      <w:proofErr w:type="spellStart"/>
      <w:r>
        <w:t>creación</w:t>
      </w:r>
      <w:proofErr w:type="spellEnd"/>
      <w:r>
        <w:t xml:space="preserve"> de </w:t>
      </w:r>
      <w:proofErr w:type="spellStart"/>
      <w:r>
        <w:t>empleos</w:t>
      </w:r>
      <w:proofErr w:type="spellEnd"/>
      <w:r>
        <w:t xml:space="preserve"> o </w:t>
      </w:r>
      <w:proofErr w:type="spellStart"/>
      <w:r>
        <w:t>nuevos</w:t>
      </w:r>
      <w:proofErr w:type="spellEnd"/>
      <w:r>
        <w:t xml:space="preserve"> </w:t>
      </w:r>
      <w:proofErr w:type="spellStart"/>
      <w:r>
        <w:t>negocios</w:t>
      </w:r>
      <w:proofErr w:type="spellEnd"/>
      <w:r>
        <w:t xml:space="preserve"> </w:t>
      </w:r>
      <w:proofErr w:type="spellStart"/>
      <w:r>
        <w:t>o</w:t>
      </w:r>
      <w:proofErr w:type="spellEnd"/>
      <w:r>
        <w:t xml:space="preserve"> la </w:t>
      </w:r>
      <w:proofErr w:type="spellStart"/>
      <w:r>
        <w:t>eliminación</w:t>
      </w:r>
      <w:proofErr w:type="spellEnd"/>
      <w:r>
        <w:t xml:space="preserve"> de </w:t>
      </w:r>
      <w:proofErr w:type="spellStart"/>
      <w:r>
        <w:t>empleos</w:t>
      </w:r>
      <w:proofErr w:type="spellEnd"/>
      <w:r>
        <w:t xml:space="preserve"> o </w:t>
      </w:r>
      <w:proofErr w:type="spellStart"/>
      <w:r>
        <w:t>negocios</w:t>
      </w:r>
      <w:proofErr w:type="spellEnd"/>
      <w:r>
        <w:t xml:space="preserve"> </w:t>
      </w:r>
      <w:proofErr w:type="spellStart"/>
      <w:r>
        <w:t>existentes</w:t>
      </w:r>
      <w:proofErr w:type="spellEnd"/>
      <w:r>
        <w:t xml:space="preserve"> </w:t>
      </w:r>
      <w:proofErr w:type="spellStart"/>
      <w:r>
        <w:t>o</w:t>
      </w:r>
      <w:proofErr w:type="spellEnd"/>
      <w:r>
        <w:t xml:space="preserve"> la </w:t>
      </w:r>
      <w:proofErr w:type="spellStart"/>
      <w:r>
        <w:t>expansión</w:t>
      </w:r>
      <w:proofErr w:type="spellEnd"/>
      <w:r>
        <w:t xml:space="preserve"> de </w:t>
      </w:r>
      <w:proofErr w:type="spellStart"/>
      <w:r>
        <w:t>negocios</w:t>
      </w:r>
      <w:proofErr w:type="spellEnd"/>
      <w:r>
        <w:t xml:space="preserve"> </w:t>
      </w:r>
      <w:proofErr w:type="spellStart"/>
      <w:r>
        <w:t>en</w:t>
      </w:r>
      <w:proofErr w:type="spellEnd"/>
      <w:r>
        <w:t xml:space="preserve"> </w:t>
      </w:r>
      <w:proofErr w:type="spellStart"/>
      <w:r>
        <w:t>el</w:t>
      </w:r>
      <w:proofErr w:type="spellEnd"/>
      <w:r>
        <w:t xml:space="preserve"> Estado de Cal</w:t>
      </w:r>
      <w:r>
        <w:t>ifornia.</w:t>
      </w:r>
    </w:p>
    <w:p w14:paraId="04ACBA44" w14:textId="77777777" w:rsidR="00303072" w:rsidRDefault="00303072">
      <w:pPr>
        <w:pStyle w:val="BodyText"/>
      </w:pPr>
    </w:p>
    <w:p w14:paraId="7172683D" w14:textId="77777777" w:rsidR="00303072" w:rsidRDefault="0077538A">
      <w:pPr>
        <w:pStyle w:val="Heading1"/>
        <w:spacing w:before="1"/>
      </w:pPr>
      <w:r>
        <w:t xml:space="preserve">ALTERNATIVAS </w:t>
      </w:r>
      <w:r>
        <w:rPr>
          <w:spacing w:val="-2"/>
        </w:rPr>
        <w:t>CONSIDERADAS</w:t>
      </w:r>
    </w:p>
    <w:p w14:paraId="4D15EC70" w14:textId="77777777" w:rsidR="00303072" w:rsidRDefault="0077538A">
      <w:pPr>
        <w:pStyle w:val="BodyText"/>
        <w:spacing w:before="1"/>
        <w:ind w:left="120"/>
      </w:pPr>
      <w:r>
        <w:t xml:space="preserve">De </w:t>
      </w:r>
      <w:proofErr w:type="spellStart"/>
      <w:r>
        <w:t>acuerdo</w:t>
      </w:r>
      <w:proofErr w:type="spellEnd"/>
      <w:r>
        <w:t xml:space="preserve"> con </w:t>
      </w:r>
      <w:proofErr w:type="spellStart"/>
      <w:r>
        <w:t>el</w:t>
      </w:r>
      <w:proofErr w:type="spellEnd"/>
      <w:r>
        <w:t xml:space="preserve"> Código de </w:t>
      </w:r>
      <w:proofErr w:type="spellStart"/>
      <w:r>
        <w:t>Gobierno</w:t>
      </w:r>
      <w:proofErr w:type="spellEnd"/>
      <w:r>
        <w:t xml:space="preserve">, </w:t>
      </w:r>
      <w:proofErr w:type="spellStart"/>
      <w:r>
        <w:t>sección</w:t>
      </w:r>
      <w:proofErr w:type="spellEnd"/>
      <w:r>
        <w:t xml:space="preserve"> 11346.5(a)(13), Caltrans </w:t>
      </w:r>
      <w:proofErr w:type="spellStart"/>
      <w:r>
        <w:t>debe</w:t>
      </w:r>
      <w:proofErr w:type="spellEnd"/>
      <w:r>
        <w:t xml:space="preserve"> </w:t>
      </w:r>
      <w:proofErr w:type="spellStart"/>
      <w:r>
        <w:t>determinar</w:t>
      </w:r>
      <w:proofErr w:type="spellEnd"/>
      <w:r>
        <w:t xml:space="preserve"> que </w:t>
      </w:r>
      <w:proofErr w:type="spellStart"/>
      <w:r>
        <w:t>ninguna</w:t>
      </w:r>
      <w:proofErr w:type="spellEnd"/>
      <w:r>
        <w:t xml:space="preserve"> </w:t>
      </w:r>
      <w:proofErr w:type="spellStart"/>
      <w:r>
        <w:t>alternativa</w:t>
      </w:r>
      <w:proofErr w:type="spellEnd"/>
      <w:r>
        <w:t xml:space="preserve"> </w:t>
      </w:r>
      <w:proofErr w:type="spellStart"/>
      <w:r>
        <w:t>razonable</w:t>
      </w:r>
      <w:proofErr w:type="spellEnd"/>
      <w:r>
        <w:t xml:space="preserve"> a las </w:t>
      </w:r>
      <w:proofErr w:type="spellStart"/>
      <w:r>
        <w:t>regulaciones</w:t>
      </w:r>
      <w:proofErr w:type="spellEnd"/>
      <w:r>
        <w:t xml:space="preserve"> </w:t>
      </w:r>
      <w:proofErr w:type="spellStart"/>
      <w:r>
        <w:t>consideradas</w:t>
      </w:r>
      <w:proofErr w:type="spellEnd"/>
      <w:r>
        <w:t xml:space="preserve"> </w:t>
      </w:r>
      <w:proofErr w:type="spellStart"/>
      <w:r>
        <w:t>por</w:t>
      </w:r>
      <w:proofErr w:type="spellEnd"/>
      <w:r>
        <w:t xml:space="preserve"> Caltrans o que de </w:t>
      </w:r>
      <w:proofErr w:type="spellStart"/>
      <w:r>
        <w:t>otro</w:t>
      </w:r>
      <w:proofErr w:type="spellEnd"/>
      <w:r>
        <w:t xml:space="preserve"> modo </w:t>
      </w:r>
      <w:proofErr w:type="spellStart"/>
      <w:r>
        <w:t>han</w:t>
      </w:r>
      <w:proofErr w:type="spellEnd"/>
      <w:r>
        <w:t xml:space="preserve"> </w:t>
      </w:r>
      <w:proofErr w:type="spellStart"/>
      <w:r>
        <w:t>sido</w:t>
      </w:r>
      <w:proofErr w:type="spellEnd"/>
      <w:r>
        <w:t xml:space="preserve"> </w:t>
      </w:r>
      <w:proofErr w:type="spellStart"/>
      <w:r>
        <w:t>identificadas</w:t>
      </w:r>
      <w:proofErr w:type="spellEnd"/>
      <w:r>
        <w:t xml:space="preserve"> y </w:t>
      </w:r>
      <w:proofErr w:type="spellStart"/>
      <w:r>
        <w:t>comunicadas</w:t>
      </w:r>
      <w:proofErr w:type="spellEnd"/>
      <w:r>
        <w:t xml:space="preserve"> a Caltrans </w:t>
      </w:r>
      <w:proofErr w:type="spellStart"/>
      <w:r>
        <w:t>sería</w:t>
      </w:r>
      <w:proofErr w:type="spellEnd"/>
      <w:r>
        <w:t xml:space="preserve"> </w:t>
      </w:r>
      <w:proofErr w:type="spellStart"/>
      <w:r>
        <w:t>más</w:t>
      </w:r>
      <w:proofErr w:type="spellEnd"/>
      <w:r>
        <w:t xml:space="preserve"> </w:t>
      </w:r>
      <w:proofErr w:type="spellStart"/>
      <w:r>
        <w:t>efectiva</w:t>
      </w:r>
      <w:proofErr w:type="spellEnd"/>
      <w:r>
        <w:t xml:space="preserve"> para</w:t>
      </w:r>
      <w:r>
        <w:t xml:space="preserve"> </w:t>
      </w:r>
      <w:proofErr w:type="spellStart"/>
      <w:r>
        <w:t>llevar</w:t>
      </w:r>
      <w:proofErr w:type="spellEnd"/>
      <w:r>
        <w:t xml:space="preserve"> a </w:t>
      </w:r>
      <w:proofErr w:type="spellStart"/>
      <w:r>
        <w:t>cabo</w:t>
      </w:r>
      <w:proofErr w:type="spellEnd"/>
      <w:r>
        <w:t xml:space="preserve"> </w:t>
      </w:r>
      <w:proofErr w:type="spellStart"/>
      <w:r>
        <w:t>el</w:t>
      </w:r>
      <w:proofErr w:type="spellEnd"/>
      <w:r>
        <w:t xml:space="preserve"> </w:t>
      </w:r>
      <w:proofErr w:type="spellStart"/>
      <w:r>
        <w:t>propósito</w:t>
      </w:r>
      <w:proofErr w:type="spellEnd"/>
      <w:r>
        <w:t xml:space="preserve"> para </w:t>
      </w:r>
      <w:proofErr w:type="spellStart"/>
      <w:r>
        <w:t>proponer</w:t>
      </w:r>
      <w:proofErr w:type="spellEnd"/>
      <w:r>
        <w:t xml:space="preserve"> las </w:t>
      </w:r>
      <w:proofErr w:type="spellStart"/>
      <w:r>
        <w:t>regulaciones</w:t>
      </w:r>
      <w:proofErr w:type="spellEnd"/>
      <w:r>
        <w:t xml:space="preserve"> o </w:t>
      </w:r>
      <w:proofErr w:type="spellStart"/>
      <w:r>
        <w:t>serían</w:t>
      </w:r>
      <w:proofErr w:type="spellEnd"/>
      <w:r>
        <w:t xml:space="preserve"> </w:t>
      </w:r>
      <w:proofErr w:type="spellStart"/>
      <w:r>
        <w:t>más</w:t>
      </w:r>
      <w:proofErr w:type="spellEnd"/>
      <w:r>
        <w:t xml:space="preserve"> </w:t>
      </w:r>
      <w:proofErr w:type="spellStart"/>
      <w:r>
        <w:t>efectivas</w:t>
      </w:r>
      <w:proofErr w:type="spellEnd"/>
      <w:r>
        <w:t xml:space="preserve"> y </w:t>
      </w:r>
      <w:proofErr w:type="spellStart"/>
      <w:r>
        <w:t>menos</w:t>
      </w:r>
      <w:proofErr w:type="spellEnd"/>
      <w:r>
        <w:t xml:space="preserve"> </w:t>
      </w:r>
      <w:proofErr w:type="spellStart"/>
      <w:r>
        <w:t>onerosas</w:t>
      </w:r>
      <w:proofErr w:type="spellEnd"/>
      <w:r>
        <w:t xml:space="preserve"> para las personas </w:t>
      </w:r>
      <w:proofErr w:type="spellStart"/>
      <w:r>
        <w:t>privadas</w:t>
      </w:r>
      <w:proofErr w:type="spellEnd"/>
      <w:r>
        <w:t xml:space="preserve"> </w:t>
      </w:r>
      <w:proofErr w:type="spellStart"/>
      <w:r>
        <w:t>afectadas</w:t>
      </w:r>
      <w:proofErr w:type="spellEnd"/>
      <w:r>
        <w:t xml:space="preserve"> que la </w:t>
      </w:r>
      <w:proofErr w:type="spellStart"/>
      <w:r>
        <w:t>acción</w:t>
      </w:r>
      <w:proofErr w:type="spellEnd"/>
      <w:r>
        <w:t xml:space="preserve"> </w:t>
      </w:r>
      <w:proofErr w:type="spellStart"/>
      <w:r>
        <w:t>propuesta</w:t>
      </w:r>
      <w:proofErr w:type="spellEnd"/>
      <w:r>
        <w:t>,</w:t>
      </w:r>
      <w:r>
        <w:rPr>
          <w:spacing w:val="-3"/>
        </w:rPr>
        <w:t xml:space="preserve"> </w:t>
      </w:r>
      <w:r>
        <w:t>o</w:t>
      </w:r>
      <w:r>
        <w:rPr>
          <w:spacing w:val="-5"/>
        </w:rPr>
        <w:t xml:space="preserve"> </w:t>
      </w:r>
      <w:proofErr w:type="spellStart"/>
      <w:r>
        <w:t>serían</w:t>
      </w:r>
      <w:proofErr w:type="spellEnd"/>
      <w:r>
        <w:rPr>
          <w:spacing w:val="-6"/>
        </w:rPr>
        <w:t xml:space="preserve"> </w:t>
      </w:r>
      <w:proofErr w:type="spellStart"/>
      <w:r>
        <w:t>más</w:t>
      </w:r>
      <w:proofErr w:type="spellEnd"/>
      <w:r>
        <w:rPr>
          <w:spacing w:val="-3"/>
        </w:rPr>
        <w:t xml:space="preserve"> </w:t>
      </w:r>
      <w:proofErr w:type="spellStart"/>
      <w:r>
        <w:t>rentables</w:t>
      </w:r>
      <w:proofErr w:type="spellEnd"/>
      <w:r>
        <w:rPr>
          <w:spacing w:val="-3"/>
        </w:rPr>
        <w:t xml:space="preserve"> </w:t>
      </w:r>
      <w:r>
        <w:t>para</w:t>
      </w:r>
      <w:r>
        <w:rPr>
          <w:spacing w:val="-4"/>
        </w:rPr>
        <w:t xml:space="preserve"> </w:t>
      </w:r>
      <w:r>
        <w:t>las</w:t>
      </w:r>
      <w:r>
        <w:rPr>
          <w:spacing w:val="-3"/>
        </w:rPr>
        <w:t xml:space="preserve"> </w:t>
      </w:r>
      <w:r>
        <w:t>personas</w:t>
      </w:r>
      <w:r>
        <w:rPr>
          <w:spacing w:val="-3"/>
        </w:rPr>
        <w:t xml:space="preserve"> </w:t>
      </w:r>
      <w:proofErr w:type="spellStart"/>
      <w:r>
        <w:t>privadas</w:t>
      </w:r>
      <w:proofErr w:type="spellEnd"/>
      <w:r>
        <w:rPr>
          <w:spacing w:val="-6"/>
        </w:rPr>
        <w:t xml:space="preserve"> </w:t>
      </w:r>
      <w:proofErr w:type="spellStart"/>
      <w:r>
        <w:t>afectadas</w:t>
      </w:r>
      <w:proofErr w:type="spellEnd"/>
      <w:r>
        <w:rPr>
          <w:spacing w:val="-3"/>
        </w:rPr>
        <w:t xml:space="preserve"> </w:t>
      </w:r>
      <w:r>
        <w:t>e</w:t>
      </w:r>
      <w:r>
        <w:rPr>
          <w:spacing w:val="-4"/>
        </w:rPr>
        <w:t xml:space="preserve"> </w:t>
      </w:r>
      <w:proofErr w:type="spellStart"/>
      <w:r>
        <w:t>igualmente</w:t>
      </w:r>
      <w:proofErr w:type="spellEnd"/>
      <w:r>
        <w:t xml:space="preserve"> </w:t>
      </w:r>
      <w:proofErr w:type="spellStart"/>
      <w:r>
        <w:t>efectivas</w:t>
      </w:r>
      <w:proofErr w:type="spellEnd"/>
      <w:r>
        <w:t xml:space="preserve"> </w:t>
      </w:r>
      <w:proofErr w:type="spellStart"/>
      <w:r>
        <w:t>en</w:t>
      </w:r>
      <w:proofErr w:type="spellEnd"/>
      <w:r>
        <w:t xml:space="preserve"> la </w:t>
      </w:r>
      <w:proofErr w:type="spellStart"/>
      <w:r>
        <w:t>implem</w:t>
      </w:r>
      <w:r>
        <w:t>entación</w:t>
      </w:r>
      <w:proofErr w:type="spellEnd"/>
      <w:r>
        <w:t xml:space="preserve"> de la </w:t>
      </w:r>
      <w:proofErr w:type="spellStart"/>
      <w:r>
        <w:t>política</w:t>
      </w:r>
      <w:proofErr w:type="spellEnd"/>
      <w:r>
        <w:t xml:space="preserve"> </w:t>
      </w:r>
      <w:proofErr w:type="spellStart"/>
      <w:r>
        <w:t>estatutaria</w:t>
      </w:r>
      <w:proofErr w:type="spellEnd"/>
      <w:r>
        <w:t xml:space="preserve"> u </w:t>
      </w:r>
      <w:proofErr w:type="spellStart"/>
      <w:r>
        <w:t>otra</w:t>
      </w:r>
      <w:proofErr w:type="spellEnd"/>
      <w:r>
        <w:t xml:space="preserve"> </w:t>
      </w:r>
      <w:proofErr w:type="spellStart"/>
      <w:r>
        <w:t>provisión</w:t>
      </w:r>
      <w:proofErr w:type="spellEnd"/>
      <w:r>
        <w:t xml:space="preserve"> de la ley.</w:t>
      </w:r>
    </w:p>
    <w:p w14:paraId="5D1C5D54" w14:textId="77777777" w:rsidR="00303072" w:rsidRDefault="00303072">
      <w:pPr>
        <w:sectPr w:rsidR="00303072">
          <w:pgSz w:w="12240" w:h="15840"/>
          <w:pgMar w:top="1600" w:right="960" w:bottom="900" w:left="960" w:header="721" w:footer="718" w:gutter="0"/>
          <w:cols w:space="720"/>
        </w:sectPr>
      </w:pPr>
    </w:p>
    <w:p w14:paraId="243534C9" w14:textId="77777777" w:rsidR="00303072" w:rsidRDefault="00303072">
      <w:pPr>
        <w:pStyle w:val="BodyText"/>
      </w:pPr>
    </w:p>
    <w:p w14:paraId="2836D19F" w14:textId="77777777" w:rsidR="00303072" w:rsidRDefault="00303072">
      <w:pPr>
        <w:pStyle w:val="BodyText"/>
      </w:pPr>
    </w:p>
    <w:p w14:paraId="5A1488FE" w14:textId="77777777" w:rsidR="00303072" w:rsidRDefault="0077538A">
      <w:pPr>
        <w:pStyle w:val="BodyText"/>
        <w:ind w:left="120" w:right="122"/>
      </w:pPr>
      <w:r>
        <w:t xml:space="preserve">Caltrans </w:t>
      </w:r>
      <w:proofErr w:type="spellStart"/>
      <w:r>
        <w:t>consideró</w:t>
      </w:r>
      <w:proofErr w:type="spellEnd"/>
      <w:r>
        <w:t xml:space="preserve"> </w:t>
      </w:r>
      <w:proofErr w:type="spellStart"/>
      <w:r>
        <w:t>arrendar</w:t>
      </w:r>
      <w:proofErr w:type="spellEnd"/>
      <w:r>
        <w:t xml:space="preserve"> las </w:t>
      </w:r>
      <w:proofErr w:type="spellStart"/>
      <w:r>
        <w:t>propiedades</w:t>
      </w:r>
      <w:proofErr w:type="spellEnd"/>
      <w:r>
        <w:t xml:space="preserve"> </w:t>
      </w:r>
      <w:proofErr w:type="spellStart"/>
      <w:r>
        <w:t>residenciales</w:t>
      </w:r>
      <w:proofErr w:type="spellEnd"/>
      <w:r>
        <w:t xml:space="preserve"> </w:t>
      </w:r>
      <w:proofErr w:type="spellStart"/>
      <w:r>
        <w:t>excedentes</w:t>
      </w:r>
      <w:proofErr w:type="spellEnd"/>
      <w:r>
        <w:t xml:space="preserve"> de la SR 710 bajo</w:t>
      </w:r>
      <w:r>
        <w:rPr>
          <w:spacing w:val="-2"/>
        </w:rPr>
        <w:t xml:space="preserve"> </w:t>
      </w:r>
      <w:r>
        <w:t>la</w:t>
      </w:r>
      <w:r>
        <w:rPr>
          <w:spacing w:val="-4"/>
        </w:rPr>
        <w:t xml:space="preserve"> </w:t>
      </w:r>
      <w:r>
        <w:t>Orden</w:t>
      </w:r>
      <w:r>
        <w:rPr>
          <w:spacing w:val="-4"/>
        </w:rPr>
        <w:t xml:space="preserve"> </w:t>
      </w:r>
      <w:proofErr w:type="spellStart"/>
      <w:r>
        <w:t>Ejecutiva</w:t>
      </w:r>
      <w:proofErr w:type="spellEnd"/>
      <w:r>
        <w:rPr>
          <w:spacing w:val="-4"/>
        </w:rPr>
        <w:t xml:space="preserve"> </w:t>
      </w:r>
      <w:r>
        <w:t>N-06-19</w:t>
      </w:r>
      <w:r>
        <w:rPr>
          <w:spacing w:val="-5"/>
        </w:rPr>
        <w:t xml:space="preserve"> </w:t>
      </w:r>
      <w:r>
        <w:t>para</w:t>
      </w:r>
      <w:r>
        <w:rPr>
          <w:spacing w:val="-4"/>
        </w:rPr>
        <w:t xml:space="preserve"> </w:t>
      </w:r>
      <w:proofErr w:type="spellStart"/>
      <w:r>
        <w:t>viviendas</w:t>
      </w:r>
      <w:proofErr w:type="spellEnd"/>
      <w:r>
        <w:rPr>
          <w:spacing w:val="-3"/>
        </w:rPr>
        <w:t xml:space="preserve"> </w:t>
      </w:r>
      <w:proofErr w:type="spellStart"/>
      <w:r>
        <w:t>asequibles</w:t>
      </w:r>
      <w:proofErr w:type="spellEnd"/>
      <w:r>
        <w:rPr>
          <w:spacing w:val="-3"/>
        </w:rPr>
        <w:t xml:space="preserve"> </w:t>
      </w:r>
      <w:r>
        <w:t>a</w:t>
      </w:r>
      <w:r>
        <w:rPr>
          <w:spacing w:val="-4"/>
        </w:rPr>
        <w:t xml:space="preserve"> </w:t>
      </w:r>
      <w:r>
        <w:t>largo</w:t>
      </w:r>
      <w:r>
        <w:rPr>
          <w:spacing w:val="-2"/>
        </w:rPr>
        <w:t xml:space="preserve"> </w:t>
      </w:r>
      <w:proofErr w:type="spellStart"/>
      <w:r>
        <w:t>plazo</w:t>
      </w:r>
      <w:proofErr w:type="spellEnd"/>
      <w:r>
        <w:t>.</w:t>
      </w:r>
      <w:r>
        <w:rPr>
          <w:spacing w:val="-3"/>
        </w:rPr>
        <w:t xml:space="preserve"> </w:t>
      </w:r>
      <w:r>
        <w:t>Sin</w:t>
      </w:r>
      <w:r>
        <w:rPr>
          <w:spacing w:val="-6"/>
        </w:rPr>
        <w:t xml:space="preserve"> </w:t>
      </w:r>
      <w:r>
        <w:t>embargo, Caltrans</w:t>
      </w:r>
      <w:r>
        <w:t xml:space="preserve"> </w:t>
      </w:r>
      <w:proofErr w:type="spellStart"/>
      <w:r>
        <w:t>prefiere</w:t>
      </w:r>
      <w:proofErr w:type="spellEnd"/>
      <w:r>
        <w:t xml:space="preserve"> vender las </w:t>
      </w:r>
      <w:proofErr w:type="spellStart"/>
      <w:r>
        <w:t>propiedades</w:t>
      </w:r>
      <w:proofErr w:type="spellEnd"/>
      <w:r>
        <w:t xml:space="preserve"> de </w:t>
      </w:r>
      <w:proofErr w:type="spellStart"/>
      <w:r>
        <w:t>conformidad</w:t>
      </w:r>
      <w:proofErr w:type="spellEnd"/>
      <w:r>
        <w:t xml:space="preserve"> con la Ley Roberti para </w:t>
      </w:r>
      <w:proofErr w:type="spellStart"/>
      <w:r>
        <w:t>proveer</w:t>
      </w:r>
      <w:proofErr w:type="spellEnd"/>
      <w:r>
        <w:t xml:space="preserve"> a sus inquilinos y </w:t>
      </w:r>
      <w:proofErr w:type="spellStart"/>
      <w:r>
        <w:t>ocupantes</w:t>
      </w:r>
      <w:proofErr w:type="spellEnd"/>
      <w:r>
        <w:t xml:space="preserve"> </w:t>
      </w:r>
      <w:proofErr w:type="spellStart"/>
      <w:r>
        <w:t>existentes</w:t>
      </w:r>
      <w:proofErr w:type="spellEnd"/>
      <w:r>
        <w:t xml:space="preserve"> la </w:t>
      </w:r>
      <w:proofErr w:type="spellStart"/>
      <w:r>
        <w:t>oportunidad</w:t>
      </w:r>
      <w:proofErr w:type="spellEnd"/>
      <w:r>
        <w:t xml:space="preserve"> de ser </w:t>
      </w:r>
      <w:proofErr w:type="spellStart"/>
      <w:r>
        <w:t>propietarios</w:t>
      </w:r>
      <w:proofErr w:type="spellEnd"/>
      <w:r>
        <w:t xml:space="preserve"> de </w:t>
      </w:r>
      <w:proofErr w:type="spellStart"/>
      <w:r>
        <w:t>vivienda</w:t>
      </w:r>
      <w:proofErr w:type="spellEnd"/>
      <w:r>
        <w:t xml:space="preserve"> y </w:t>
      </w:r>
      <w:proofErr w:type="spellStart"/>
      <w:r>
        <w:t>permitir</w:t>
      </w:r>
      <w:proofErr w:type="spellEnd"/>
      <w:r>
        <w:t xml:space="preserve"> a las HREs la </w:t>
      </w:r>
      <w:proofErr w:type="spellStart"/>
      <w:r>
        <w:t>oportunidad</w:t>
      </w:r>
      <w:proofErr w:type="spellEnd"/>
      <w:r>
        <w:t xml:space="preserve"> de </w:t>
      </w:r>
      <w:proofErr w:type="spellStart"/>
      <w:r>
        <w:t>comprar</w:t>
      </w:r>
      <w:proofErr w:type="spellEnd"/>
      <w:r>
        <w:t xml:space="preserve"> </w:t>
      </w:r>
      <w:proofErr w:type="spellStart"/>
      <w:r>
        <w:t>propiedades</w:t>
      </w:r>
      <w:proofErr w:type="spellEnd"/>
      <w:r>
        <w:t xml:space="preserve"> </w:t>
      </w:r>
      <w:proofErr w:type="spellStart"/>
      <w:r>
        <w:t>residenciales</w:t>
      </w:r>
      <w:proofErr w:type="spellEnd"/>
      <w:r>
        <w:t xml:space="preserve"> </w:t>
      </w:r>
      <w:proofErr w:type="spellStart"/>
      <w:r>
        <w:t>excedentes</w:t>
      </w:r>
      <w:proofErr w:type="spellEnd"/>
      <w:r>
        <w:t xml:space="preserve"> de l</w:t>
      </w:r>
      <w:r>
        <w:t xml:space="preserve">a SR 710 para </w:t>
      </w:r>
      <w:proofErr w:type="spellStart"/>
      <w:r>
        <w:t>aumentar</w:t>
      </w:r>
      <w:proofErr w:type="spellEnd"/>
      <w:r>
        <w:t xml:space="preserve"> la </w:t>
      </w:r>
      <w:proofErr w:type="spellStart"/>
      <w:r>
        <w:t>oferta</w:t>
      </w:r>
      <w:proofErr w:type="spellEnd"/>
      <w:r>
        <w:t xml:space="preserve"> de </w:t>
      </w:r>
      <w:proofErr w:type="spellStart"/>
      <w:r>
        <w:t>viviendas</w:t>
      </w:r>
      <w:proofErr w:type="spellEnd"/>
      <w:r>
        <w:t xml:space="preserve"> </w:t>
      </w:r>
      <w:proofErr w:type="spellStart"/>
      <w:r>
        <w:t>asequibles</w:t>
      </w:r>
      <w:proofErr w:type="spellEnd"/>
      <w:r>
        <w:t xml:space="preserve"> </w:t>
      </w:r>
      <w:proofErr w:type="spellStart"/>
      <w:r>
        <w:t>dentro</w:t>
      </w:r>
      <w:proofErr w:type="spellEnd"/>
      <w:r>
        <w:t xml:space="preserve"> del </w:t>
      </w:r>
      <w:proofErr w:type="spellStart"/>
      <w:r>
        <w:t>corredor</w:t>
      </w:r>
      <w:proofErr w:type="spellEnd"/>
      <w:r>
        <w:t xml:space="preserve"> de la SR 710.</w:t>
      </w:r>
    </w:p>
    <w:p w14:paraId="60D85602" w14:textId="77777777" w:rsidR="00303072" w:rsidRDefault="00303072">
      <w:pPr>
        <w:pStyle w:val="BodyText"/>
      </w:pPr>
    </w:p>
    <w:p w14:paraId="66686D7B" w14:textId="77777777" w:rsidR="00303072" w:rsidRDefault="0077538A">
      <w:pPr>
        <w:pStyle w:val="BodyText"/>
        <w:ind w:left="120"/>
      </w:pPr>
      <w:r>
        <w:t>Caltrans</w:t>
      </w:r>
      <w:r>
        <w:rPr>
          <w:spacing w:val="-3"/>
        </w:rPr>
        <w:t xml:space="preserve"> </w:t>
      </w:r>
      <w:proofErr w:type="spellStart"/>
      <w:r>
        <w:t>invita</w:t>
      </w:r>
      <w:proofErr w:type="spellEnd"/>
      <w:r>
        <w:rPr>
          <w:spacing w:val="-4"/>
        </w:rPr>
        <w:t xml:space="preserve"> </w:t>
      </w:r>
      <w:r>
        <w:t>a</w:t>
      </w:r>
      <w:r>
        <w:rPr>
          <w:spacing w:val="-4"/>
        </w:rPr>
        <w:t xml:space="preserve"> </w:t>
      </w:r>
      <w:r>
        <w:t>las</w:t>
      </w:r>
      <w:r>
        <w:rPr>
          <w:spacing w:val="-3"/>
        </w:rPr>
        <w:t xml:space="preserve"> </w:t>
      </w:r>
      <w:r>
        <w:t>personas</w:t>
      </w:r>
      <w:r>
        <w:rPr>
          <w:spacing w:val="-3"/>
        </w:rPr>
        <w:t xml:space="preserve"> </w:t>
      </w:r>
      <w:proofErr w:type="spellStart"/>
      <w:r>
        <w:t>interesadas</w:t>
      </w:r>
      <w:proofErr w:type="spellEnd"/>
      <w:r>
        <w:rPr>
          <w:spacing w:val="-5"/>
        </w:rPr>
        <w:t xml:space="preserve"> </w:t>
      </w:r>
      <w:r>
        <w:t>a</w:t>
      </w:r>
      <w:r>
        <w:rPr>
          <w:spacing w:val="-4"/>
        </w:rPr>
        <w:t xml:space="preserve"> </w:t>
      </w:r>
      <w:proofErr w:type="spellStart"/>
      <w:r>
        <w:t>presentar</w:t>
      </w:r>
      <w:proofErr w:type="spellEnd"/>
      <w:r>
        <w:rPr>
          <w:spacing w:val="-4"/>
        </w:rPr>
        <w:t xml:space="preserve"> </w:t>
      </w:r>
      <w:proofErr w:type="spellStart"/>
      <w:r>
        <w:t>declaraciones</w:t>
      </w:r>
      <w:proofErr w:type="spellEnd"/>
      <w:r>
        <w:rPr>
          <w:spacing w:val="-5"/>
        </w:rPr>
        <w:t xml:space="preserve"> </w:t>
      </w:r>
      <w:r>
        <w:t>con</w:t>
      </w:r>
      <w:r>
        <w:rPr>
          <w:spacing w:val="-4"/>
        </w:rPr>
        <w:t xml:space="preserve"> </w:t>
      </w:r>
      <w:proofErr w:type="spellStart"/>
      <w:r>
        <w:t>respecto</w:t>
      </w:r>
      <w:proofErr w:type="spellEnd"/>
      <w:r>
        <w:rPr>
          <w:spacing w:val="-6"/>
        </w:rPr>
        <w:t xml:space="preserve"> </w:t>
      </w:r>
      <w:proofErr w:type="gramStart"/>
      <w:r>
        <w:t>a</w:t>
      </w:r>
      <w:proofErr w:type="gramEnd"/>
      <w:r>
        <w:t xml:space="preserve"> </w:t>
      </w:r>
      <w:proofErr w:type="spellStart"/>
      <w:r>
        <w:t>alternativas</w:t>
      </w:r>
      <w:proofErr w:type="spellEnd"/>
      <w:r>
        <w:t xml:space="preserve"> a las </w:t>
      </w:r>
      <w:proofErr w:type="spellStart"/>
      <w:r>
        <w:t>regulaciones</w:t>
      </w:r>
      <w:proofErr w:type="spellEnd"/>
      <w:r>
        <w:t xml:space="preserve"> </w:t>
      </w:r>
      <w:proofErr w:type="spellStart"/>
      <w:r>
        <w:t>durante</w:t>
      </w:r>
      <w:proofErr w:type="spellEnd"/>
      <w:r>
        <w:t xml:space="preserve"> </w:t>
      </w:r>
      <w:proofErr w:type="spellStart"/>
      <w:r>
        <w:t>el</w:t>
      </w:r>
      <w:proofErr w:type="spellEnd"/>
      <w:r>
        <w:t xml:space="preserve"> </w:t>
      </w:r>
      <w:proofErr w:type="spellStart"/>
      <w:r>
        <w:t>periodo</w:t>
      </w:r>
      <w:proofErr w:type="spellEnd"/>
      <w:r>
        <w:t xml:space="preserve"> de </w:t>
      </w:r>
      <w:proofErr w:type="spellStart"/>
      <w:r>
        <w:t>comentarios</w:t>
      </w:r>
      <w:proofErr w:type="spellEnd"/>
      <w:r>
        <w:t xml:space="preserve"> </w:t>
      </w:r>
      <w:proofErr w:type="spellStart"/>
      <w:r>
        <w:t>por</w:t>
      </w:r>
      <w:proofErr w:type="spellEnd"/>
      <w:r>
        <w:t xml:space="preserve"> </w:t>
      </w:r>
      <w:proofErr w:type="spellStart"/>
      <w:r>
        <w:t>escrito</w:t>
      </w:r>
      <w:proofErr w:type="spellEnd"/>
      <w:r>
        <w:t>.</w:t>
      </w:r>
    </w:p>
    <w:p w14:paraId="4F3CF0F5" w14:textId="77777777" w:rsidR="00303072" w:rsidRDefault="0077538A">
      <w:pPr>
        <w:pStyle w:val="Heading1"/>
        <w:spacing w:before="293"/>
      </w:pPr>
      <w:r>
        <w:t xml:space="preserve">PERSONAS DE </w:t>
      </w:r>
      <w:r>
        <w:rPr>
          <w:spacing w:val="-2"/>
        </w:rPr>
        <w:t>CONTACTO</w:t>
      </w:r>
    </w:p>
    <w:p w14:paraId="6FF4C8B5" w14:textId="77777777" w:rsidR="00303072" w:rsidRDefault="0077538A">
      <w:pPr>
        <w:pStyle w:val="BodyText"/>
        <w:spacing w:before="1"/>
        <w:ind w:left="120"/>
      </w:pPr>
      <w:proofErr w:type="spellStart"/>
      <w:r>
        <w:t>Cualquier</w:t>
      </w:r>
      <w:proofErr w:type="spellEnd"/>
      <w:r>
        <w:t xml:space="preserve"> </w:t>
      </w:r>
      <w:proofErr w:type="spellStart"/>
      <w:r>
        <w:t>pregunta</w:t>
      </w:r>
      <w:proofErr w:type="spellEnd"/>
      <w:r>
        <w:t xml:space="preserve"> </w:t>
      </w:r>
      <w:proofErr w:type="spellStart"/>
      <w:r>
        <w:t>sobre</w:t>
      </w:r>
      <w:proofErr w:type="spellEnd"/>
      <w:r>
        <w:t xml:space="preserve"> las </w:t>
      </w:r>
      <w:proofErr w:type="spellStart"/>
      <w:r>
        <w:t>regulaciones</w:t>
      </w:r>
      <w:proofErr w:type="spellEnd"/>
      <w:r>
        <w:t xml:space="preserve"> </w:t>
      </w:r>
      <w:proofErr w:type="spellStart"/>
      <w:r>
        <w:t>propuestas</w:t>
      </w:r>
      <w:proofErr w:type="spellEnd"/>
      <w:r>
        <w:t xml:space="preserve"> </w:t>
      </w:r>
      <w:proofErr w:type="spellStart"/>
      <w:r>
        <w:t>puede</w:t>
      </w:r>
      <w:proofErr w:type="spellEnd"/>
      <w:r>
        <w:t xml:space="preserve"> </w:t>
      </w:r>
      <w:proofErr w:type="spellStart"/>
      <w:r>
        <w:t>dirigirse</w:t>
      </w:r>
      <w:proofErr w:type="spellEnd"/>
      <w:r>
        <w:t xml:space="preserve"> a Carolyn Dabney</w:t>
      </w:r>
      <w:r>
        <w:rPr>
          <w:spacing w:val="-3"/>
        </w:rPr>
        <w:t xml:space="preserve"> </w:t>
      </w:r>
      <w:r>
        <w:t>al</w:t>
      </w:r>
      <w:r>
        <w:rPr>
          <w:spacing w:val="-4"/>
        </w:rPr>
        <w:t xml:space="preserve"> </w:t>
      </w:r>
      <w:r>
        <w:t>(916)</w:t>
      </w:r>
      <w:r>
        <w:rPr>
          <w:spacing w:val="-4"/>
        </w:rPr>
        <w:t xml:space="preserve"> </w:t>
      </w:r>
      <w:r>
        <w:t>716-7808</w:t>
      </w:r>
      <w:r>
        <w:rPr>
          <w:spacing w:val="-5"/>
        </w:rPr>
        <w:t xml:space="preserve"> </w:t>
      </w:r>
      <w:r>
        <w:t>o</w:t>
      </w:r>
      <w:r>
        <w:rPr>
          <w:spacing w:val="-2"/>
        </w:rPr>
        <w:t xml:space="preserve"> </w:t>
      </w:r>
      <w:r>
        <w:t>al</w:t>
      </w:r>
      <w:r>
        <w:rPr>
          <w:spacing w:val="-4"/>
        </w:rPr>
        <w:t xml:space="preserve"> </w:t>
      </w:r>
      <w:proofErr w:type="spellStart"/>
      <w:r>
        <w:t>contacto</w:t>
      </w:r>
      <w:proofErr w:type="spellEnd"/>
      <w:r>
        <w:rPr>
          <w:spacing w:val="-5"/>
        </w:rPr>
        <w:t xml:space="preserve"> </w:t>
      </w:r>
      <w:r>
        <w:t>de</w:t>
      </w:r>
      <w:r>
        <w:rPr>
          <w:spacing w:val="-4"/>
        </w:rPr>
        <w:t xml:space="preserve"> </w:t>
      </w:r>
      <w:proofErr w:type="spellStart"/>
      <w:r>
        <w:t>respaldo</w:t>
      </w:r>
      <w:proofErr w:type="spellEnd"/>
      <w:r>
        <w:t>,</w:t>
      </w:r>
      <w:r>
        <w:rPr>
          <w:spacing w:val="-5"/>
        </w:rPr>
        <w:t xml:space="preserve"> </w:t>
      </w:r>
      <w:r>
        <w:t>Angus</w:t>
      </w:r>
      <w:r>
        <w:rPr>
          <w:spacing w:val="-3"/>
        </w:rPr>
        <w:t xml:space="preserve"> </w:t>
      </w:r>
      <w:r>
        <w:t>Chan,</w:t>
      </w:r>
      <w:r>
        <w:rPr>
          <w:spacing w:val="-3"/>
        </w:rPr>
        <w:t xml:space="preserve"> </w:t>
      </w:r>
      <w:r>
        <w:t>al</w:t>
      </w:r>
      <w:r>
        <w:rPr>
          <w:spacing w:val="-4"/>
        </w:rPr>
        <w:t xml:space="preserve"> </w:t>
      </w:r>
      <w:r>
        <w:t>(213)</w:t>
      </w:r>
      <w:r>
        <w:rPr>
          <w:spacing w:val="-4"/>
        </w:rPr>
        <w:t xml:space="preserve"> </w:t>
      </w:r>
      <w:r>
        <w:t>26</w:t>
      </w:r>
      <w:r>
        <w:t>9-0501.</w:t>
      </w:r>
    </w:p>
    <w:p w14:paraId="1CC4C290" w14:textId="77777777" w:rsidR="00303072" w:rsidRDefault="00303072">
      <w:pPr>
        <w:pStyle w:val="BodyText"/>
      </w:pPr>
    </w:p>
    <w:p w14:paraId="4368DD10" w14:textId="77777777" w:rsidR="00303072" w:rsidRDefault="0077538A">
      <w:pPr>
        <w:pStyle w:val="Heading1"/>
        <w:ind w:left="155" w:right="153"/>
      </w:pPr>
      <w:r>
        <w:t>DISPONIBILIDAD</w:t>
      </w:r>
      <w:r>
        <w:rPr>
          <w:spacing w:val="-5"/>
        </w:rPr>
        <w:t xml:space="preserve"> </w:t>
      </w:r>
      <w:r>
        <w:t>DE</w:t>
      </w:r>
      <w:r>
        <w:rPr>
          <w:spacing w:val="-5"/>
        </w:rPr>
        <w:t xml:space="preserve"> </w:t>
      </w:r>
      <w:r>
        <w:t>DECLARACIÓN</w:t>
      </w:r>
      <w:r>
        <w:rPr>
          <w:spacing w:val="-5"/>
        </w:rPr>
        <w:t xml:space="preserve"> </w:t>
      </w:r>
      <w:r>
        <w:t>DE</w:t>
      </w:r>
      <w:r>
        <w:rPr>
          <w:spacing w:val="-5"/>
        </w:rPr>
        <w:t xml:space="preserve"> </w:t>
      </w:r>
      <w:r>
        <w:t>RAZONES,</w:t>
      </w:r>
      <w:r>
        <w:rPr>
          <w:spacing w:val="-5"/>
        </w:rPr>
        <w:t xml:space="preserve"> </w:t>
      </w:r>
      <w:r>
        <w:t>TEXTO</w:t>
      </w:r>
      <w:r>
        <w:rPr>
          <w:spacing w:val="-5"/>
        </w:rPr>
        <w:t xml:space="preserve"> </w:t>
      </w:r>
      <w:r>
        <w:t>DE</w:t>
      </w:r>
      <w:r>
        <w:rPr>
          <w:spacing w:val="-5"/>
        </w:rPr>
        <w:t xml:space="preserve"> </w:t>
      </w:r>
      <w:r>
        <w:t>REGLAMENTOS</w:t>
      </w:r>
      <w:r>
        <w:rPr>
          <w:spacing w:val="-5"/>
        </w:rPr>
        <w:t xml:space="preserve"> </w:t>
      </w:r>
      <w:r>
        <w:t>PROPUESTOS, Y ARCHIVO DE REGLAMENTACIONES</w:t>
      </w:r>
    </w:p>
    <w:p w14:paraId="28F584FB" w14:textId="77777777" w:rsidR="00303072" w:rsidRDefault="0077538A">
      <w:pPr>
        <w:pStyle w:val="BodyText"/>
        <w:ind w:left="120" w:right="122"/>
      </w:pPr>
      <w:r>
        <w:t xml:space="preserve">Caltrans ha </w:t>
      </w:r>
      <w:proofErr w:type="spellStart"/>
      <w:r>
        <w:t>preparado</w:t>
      </w:r>
      <w:proofErr w:type="spellEnd"/>
      <w:r>
        <w:t xml:space="preserve"> </w:t>
      </w:r>
      <w:proofErr w:type="spellStart"/>
      <w:r>
        <w:t>una</w:t>
      </w:r>
      <w:proofErr w:type="spellEnd"/>
      <w:r>
        <w:t xml:space="preserve"> </w:t>
      </w:r>
      <w:proofErr w:type="spellStart"/>
      <w:r>
        <w:t>Declaración</w:t>
      </w:r>
      <w:proofErr w:type="spellEnd"/>
      <w:r>
        <w:t xml:space="preserve"> </w:t>
      </w:r>
      <w:proofErr w:type="spellStart"/>
      <w:r>
        <w:t>Inicial</w:t>
      </w:r>
      <w:proofErr w:type="spellEnd"/>
      <w:r>
        <w:t xml:space="preserve"> de </w:t>
      </w:r>
      <w:proofErr w:type="spellStart"/>
      <w:r>
        <w:t>Razones</w:t>
      </w:r>
      <w:proofErr w:type="spellEnd"/>
      <w:r>
        <w:t xml:space="preserve"> (ISOR) para la </w:t>
      </w:r>
      <w:proofErr w:type="spellStart"/>
      <w:r>
        <w:t>acción</w:t>
      </w:r>
      <w:proofErr w:type="spellEnd"/>
      <w:r>
        <w:t xml:space="preserve"> </w:t>
      </w:r>
      <w:proofErr w:type="spellStart"/>
      <w:r>
        <w:t>propuesta</w:t>
      </w:r>
      <w:proofErr w:type="spellEnd"/>
      <w:r>
        <w:t xml:space="preserve">. El ISOR y </w:t>
      </w:r>
      <w:proofErr w:type="spellStart"/>
      <w:r>
        <w:t>toda</w:t>
      </w:r>
      <w:proofErr w:type="spellEnd"/>
      <w:r>
        <w:t xml:space="preserve"> la </w:t>
      </w:r>
      <w:proofErr w:type="spellStart"/>
      <w:r>
        <w:t>información</w:t>
      </w:r>
      <w:proofErr w:type="spellEnd"/>
      <w:r>
        <w:t xml:space="preserve"> </w:t>
      </w:r>
      <w:proofErr w:type="spellStart"/>
      <w:r>
        <w:t>en</w:t>
      </w:r>
      <w:proofErr w:type="spellEnd"/>
      <w:r>
        <w:t xml:space="preserve"> la que se </w:t>
      </w:r>
      <w:proofErr w:type="spellStart"/>
      <w:r>
        <w:t>basa</w:t>
      </w:r>
      <w:proofErr w:type="spellEnd"/>
      <w:r>
        <w:t xml:space="preserve"> la </w:t>
      </w:r>
      <w:proofErr w:type="spellStart"/>
      <w:r>
        <w:t>r</w:t>
      </w:r>
      <w:r>
        <w:t>eglamentación</w:t>
      </w:r>
      <w:proofErr w:type="spellEnd"/>
      <w:r>
        <w:t xml:space="preserve"> </w:t>
      </w:r>
      <w:proofErr w:type="spellStart"/>
      <w:r>
        <w:t>propuesta</w:t>
      </w:r>
      <w:proofErr w:type="spellEnd"/>
      <w:r>
        <w:t>,</w:t>
      </w:r>
      <w:r>
        <w:rPr>
          <w:spacing w:val="-3"/>
        </w:rPr>
        <w:t xml:space="preserve"> </w:t>
      </w:r>
      <w:proofErr w:type="spellStart"/>
      <w:r>
        <w:t>incluyendo</w:t>
      </w:r>
      <w:proofErr w:type="spellEnd"/>
      <w:r>
        <w:rPr>
          <w:spacing w:val="-2"/>
        </w:rPr>
        <w:t xml:space="preserve"> </w:t>
      </w:r>
      <w:proofErr w:type="spellStart"/>
      <w:r>
        <w:t>los</w:t>
      </w:r>
      <w:proofErr w:type="spellEnd"/>
      <w:r>
        <w:rPr>
          <w:spacing w:val="-3"/>
        </w:rPr>
        <w:t xml:space="preserve"> </w:t>
      </w:r>
      <w:proofErr w:type="spellStart"/>
      <w:r>
        <w:t>términos</w:t>
      </w:r>
      <w:proofErr w:type="spellEnd"/>
      <w:r>
        <w:rPr>
          <w:spacing w:val="-6"/>
        </w:rPr>
        <w:t xml:space="preserve"> </w:t>
      </w:r>
      <w:proofErr w:type="spellStart"/>
      <w:r>
        <w:t>expresos</w:t>
      </w:r>
      <w:proofErr w:type="spellEnd"/>
      <w:r>
        <w:rPr>
          <w:spacing w:val="-6"/>
        </w:rPr>
        <w:t xml:space="preserve"> </w:t>
      </w:r>
      <w:r>
        <w:t>de</w:t>
      </w:r>
      <w:r>
        <w:rPr>
          <w:spacing w:val="-4"/>
        </w:rPr>
        <w:t xml:space="preserve"> </w:t>
      </w:r>
      <w:r>
        <w:t>la</w:t>
      </w:r>
      <w:r>
        <w:rPr>
          <w:spacing w:val="-4"/>
        </w:rPr>
        <w:t xml:space="preserve"> </w:t>
      </w:r>
      <w:proofErr w:type="spellStart"/>
      <w:r>
        <w:t>acción</w:t>
      </w:r>
      <w:proofErr w:type="spellEnd"/>
      <w:r>
        <w:rPr>
          <w:spacing w:val="-4"/>
        </w:rPr>
        <w:t xml:space="preserve"> </w:t>
      </w:r>
      <w:proofErr w:type="spellStart"/>
      <w:r>
        <w:t>propuesta</w:t>
      </w:r>
      <w:proofErr w:type="spellEnd"/>
      <w:r>
        <w:t>,</w:t>
      </w:r>
      <w:r>
        <w:rPr>
          <w:spacing w:val="-3"/>
        </w:rPr>
        <w:t xml:space="preserve"> </w:t>
      </w:r>
      <w:proofErr w:type="spellStart"/>
      <w:r>
        <w:t>están</w:t>
      </w:r>
      <w:proofErr w:type="spellEnd"/>
      <w:r>
        <w:rPr>
          <w:spacing w:val="-6"/>
        </w:rPr>
        <w:t xml:space="preserve"> </w:t>
      </w:r>
      <w:proofErr w:type="spellStart"/>
      <w:r>
        <w:t>disponibles</w:t>
      </w:r>
      <w:proofErr w:type="spellEnd"/>
      <w:r>
        <w:t xml:space="preserve"> y </w:t>
      </w:r>
      <w:proofErr w:type="spellStart"/>
      <w:r>
        <w:t>pueden</w:t>
      </w:r>
      <w:proofErr w:type="spellEnd"/>
      <w:r>
        <w:t xml:space="preserve"> </w:t>
      </w:r>
      <w:proofErr w:type="spellStart"/>
      <w:r>
        <w:t>obtenerse</w:t>
      </w:r>
      <w:proofErr w:type="spellEnd"/>
      <w:r>
        <w:t xml:space="preserve"> </w:t>
      </w:r>
      <w:proofErr w:type="spellStart"/>
      <w:r>
        <w:t>por</w:t>
      </w:r>
      <w:proofErr w:type="spellEnd"/>
      <w:r>
        <w:t xml:space="preserve"> </w:t>
      </w:r>
      <w:proofErr w:type="spellStart"/>
      <w:r>
        <w:t>solicitud</w:t>
      </w:r>
      <w:proofErr w:type="spellEnd"/>
      <w:r>
        <w:t xml:space="preserve">. Las solicitudes </w:t>
      </w:r>
      <w:proofErr w:type="spellStart"/>
      <w:r>
        <w:t>deben</w:t>
      </w:r>
      <w:proofErr w:type="spellEnd"/>
      <w:r>
        <w:t xml:space="preserve"> </w:t>
      </w:r>
      <w:proofErr w:type="spellStart"/>
      <w:r>
        <w:t>dirigirse</w:t>
      </w:r>
      <w:proofErr w:type="spellEnd"/>
      <w:r>
        <w:t xml:space="preserve"> a la persona de </w:t>
      </w:r>
      <w:proofErr w:type="spellStart"/>
      <w:r>
        <w:t>contacto</w:t>
      </w:r>
      <w:proofErr w:type="spellEnd"/>
      <w:r>
        <w:t xml:space="preserve"> </w:t>
      </w:r>
      <w:proofErr w:type="spellStart"/>
      <w:r>
        <w:t>mencionada</w:t>
      </w:r>
      <w:proofErr w:type="spellEnd"/>
      <w:r>
        <w:t xml:space="preserve"> </w:t>
      </w:r>
      <w:proofErr w:type="spellStart"/>
      <w:r>
        <w:t>anteriormente</w:t>
      </w:r>
      <w:proofErr w:type="spellEnd"/>
      <w:r>
        <w:t>.</w:t>
      </w:r>
    </w:p>
    <w:p w14:paraId="6DFB66AD" w14:textId="77777777" w:rsidR="00303072" w:rsidRDefault="00303072">
      <w:pPr>
        <w:pStyle w:val="BodyText"/>
      </w:pPr>
    </w:p>
    <w:p w14:paraId="609EDE5A" w14:textId="77777777" w:rsidR="00303072" w:rsidRDefault="0077538A">
      <w:pPr>
        <w:pStyle w:val="Heading1"/>
        <w:spacing w:line="294" w:lineRule="exact"/>
        <w:ind w:left="728" w:right="728"/>
      </w:pPr>
      <w:r>
        <w:t>DISPONIBILIDAD</w:t>
      </w:r>
      <w:r>
        <w:rPr>
          <w:spacing w:val="-3"/>
        </w:rPr>
        <w:t xml:space="preserve"> </w:t>
      </w:r>
      <w:r>
        <w:t>DE</w:t>
      </w:r>
      <w:r>
        <w:rPr>
          <w:spacing w:val="-3"/>
        </w:rPr>
        <w:t xml:space="preserve"> </w:t>
      </w:r>
      <w:r>
        <w:t>TEXTO</w:t>
      </w:r>
      <w:r>
        <w:rPr>
          <w:spacing w:val="-2"/>
        </w:rPr>
        <w:t xml:space="preserve"> </w:t>
      </w:r>
      <w:r>
        <w:t>CAMBIADO</w:t>
      </w:r>
      <w:r>
        <w:rPr>
          <w:spacing w:val="-3"/>
        </w:rPr>
        <w:t xml:space="preserve"> </w:t>
      </w:r>
      <w:r>
        <w:t>O</w:t>
      </w:r>
      <w:r>
        <w:rPr>
          <w:spacing w:val="-2"/>
        </w:rPr>
        <w:t xml:space="preserve"> MODIFICADO</w:t>
      </w:r>
    </w:p>
    <w:p w14:paraId="49C504ED" w14:textId="77777777" w:rsidR="00303072" w:rsidRDefault="0077538A">
      <w:pPr>
        <w:pStyle w:val="BodyText"/>
        <w:ind w:left="120" w:right="165"/>
      </w:pPr>
      <w:proofErr w:type="spellStart"/>
      <w:r>
        <w:t>Después</w:t>
      </w:r>
      <w:proofErr w:type="spellEnd"/>
      <w:r>
        <w:t xml:space="preserve"> de </w:t>
      </w:r>
      <w:proofErr w:type="spellStart"/>
      <w:r>
        <w:t>considerar</w:t>
      </w:r>
      <w:proofErr w:type="spellEnd"/>
      <w:r>
        <w:t xml:space="preserve"> </w:t>
      </w:r>
      <w:proofErr w:type="spellStart"/>
      <w:r>
        <w:t>todos</w:t>
      </w:r>
      <w:proofErr w:type="spellEnd"/>
      <w:r>
        <w:t xml:space="preserve"> </w:t>
      </w:r>
      <w:proofErr w:type="spellStart"/>
      <w:r>
        <w:t>los</w:t>
      </w:r>
      <w:proofErr w:type="spellEnd"/>
      <w:r>
        <w:t xml:space="preserve"> </w:t>
      </w:r>
      <w:proofErr w:type="spellStart"/>
      <w:r>
        <w:t>comentarios</w:t>
      </w:r>
      <w:proofErr w:type="spellEnd"/>
      <w:r>
        <w:t xml:space="preserve"> </w:t>
      </w:r>
      <w:proofErr w:type="spellStart"/>
      <w:r>
        <w:t>oportunos</w:t>
      </w:r>
      <w:proofErr w:type="spellEnd"/>
      <w:r>
        <w:t xml:space="preserve"> y </w:t>
      </w:r>
      <w:proofErr w:type="spellStart"/>
      <w:r>
        <w:t>relevantes</w:t>
      </w:r>
      <w:proofErr w:type="spellEnd"/>
      <w:r>
        <w:t xml:space="preserve"> </w:t>
      </w:r>
      <w:proofErr w:type="spellStart"/>
      <w:r>
        <w:t>recibidos</w:t>
      </w:r>
      <w:proofErr w:type="spellEnd"/>
      <w:r>
        <w:t xml:space="preserve">, Caltrans </w:t>
      </w:r>
      <w:proofErr w:type="spellStart"/>
      <w:r>
        <w:t>puede</w:t>
      </w:r>
      <w:proofErr w:type="spellEnd"/>
      <w:r>
        <w:t xml:space="preserve"> </w:t>
      </w:r>
      <w:proofErr w:type="spellStart"/>
      <w:r>
        <w:t>adoptar</w:t>
      </w:r>
      <w:proofErr w:type="spellEnd"/>
      <w:r>
        <w:t xml:space="preserve"> las </w:t>
      </w:r>
      <w:proofErr w:type="spellStart"/>
      <w:r>
        <w:t>regulaciones</w:t>
      </w:r>
      <w:proofErr w:type="spellEnd"/>
      <w:r>
        <w:t xml:space="preserve"> </w:t>
      </w:r>
      <w:proofErr w:type="spellStart"/>
      <w:r>
        <w:t>propuestas</w:t>
      </w:r>
      <w:proofErr w:type="spellEnd"/>
      <w:r>
        <w:t xml:space="preserve"> </w:t>
      </w:r>
      <w:proofErr w:type="spellStart"/>
      <w:r>
        <w:t>sustancialmente</w:t>
      </w:r>
      <w:proofErr w:type="spellEnd"/>
      <w:r>
        <w:t xml:space="preserve"> </w:t>
      </w:r>
      <w:proofErr w:type="spellStart"/>
      <w:r>
        <w:t>como</w:t>
      </w:r>
      <w:proofErr w:type="spellEnd"/>
      <w:r>
        <w:t xml:space="preserve"> se describe </w:t>
      </w:r>
      <w:proofErr w:type="spellStart"/>
      <w:r>
        <w:t>en</w:t>
      </w:r>
      <w:proofErr w:type="spellEnd"/>
      <w:r>
        <w:t xml:space="preserve"> </w:t>
      </w:r>
      <w:proofErr w:type="spellStart"/>
      <w:r>
        <w:t>este</w:t>
      </w:r>
      <w:proofErr w:type="spellEnd"/>
      <w:r>
        <w:t xml:space="preserve"> aviso. Si Caltrans </w:t>
      </w:r>
      <w:proofErr w:type="spellStart"/>
      <w:r>
        <w:t>realiza</w:t>
      </w:r>
      <w:proofErr w:type="spellEnd"/>
      <w:r>
        <w:t xml:space="preserve"> </w:t>
      </w:r>
      <w:proofErr w:type="spellStart"/>
      <w:r>
        <w:t>modificaciones</w:t>
      </w:r>
      <w:proofErr w:type="spellEnd"/>
      <w:r>
        <w:t xml:space="preserve"> que </w:t>
      </w:r>
      <w:proofErr w:type="spellStart"/>
      <w:r>
        <w:t>estén</w:t>
      </w:r>
      <w:proofErr w:type="spellEnd"/>
      <w:r>
        <w:t xml:space="preserve"> </w:t>
      </w:r>
      <w:proofErr w:type="spellStart"/>
      <w:r>
        <w:t>suficienteme</w:t>
      </w:r>
      <w:r>
        <w:t>nte</w:t>
      </w:r>
      <w:proofErr w:type="spellEnd"/>
      <w:r>
        <w:t xml:space="preserve"> </w:t>
      </w:r>
      <w:proofErr w:type="spellStart"/>
      <w:r>
        <w:t>relacionadas</w:t>
      </w:r>
      <w:proofErr w:type="spellEnd"/>
      <w:r>
        <w:rPr>
          <w:spacing w:val="-1"/>
        </w:rPr>
        <w:t xml:space="preserve"> </w:t>
      </w:r>
      <w:r>
        <w:t>con</w:t>
      </w:r>
      <w:r>
        <w:rPr>
          <w:spacing w:val="-2"/>
        </w:rPr>
        <w:t xml:space="preserve"> </w:t>
      </w:r>
      <w:proofErr w:type="spellStart"/>
      <w:r>
        <w:t>el</w:t>
      </w:r>
      <w:proofErr w:type="spellEnd"/>
      <w:r>
        <w:rPr>
          <w:spacing w:val="-4"/>
        </w:rPr>
        <w:t xml:space="preserve"> </w:t>
      </w:r>
      <w:proofErr w:type="spellStart"/>
      <w:r>
        <w:t>texto</w:t>
      </w:r>
      <w:proofErr w:type="spellEnd"/>
      <w:r>
        <w:t xml:space="preserve"> </w:t>
      </w:r>
      <w:proofErr w:type="spellStart"/>
      <w:r>
        <w:t>propuesto</w:t>
      </w:r>
      <w:proofErr w:type="spellEnd"/>
      <w:r>
        <w:rPr>
          <w:spacing w:val="-3"/>
        </w:rPr>
        <w:t xml:space="preserve"> </w:t>
      </w:r>
      <w:proofErr w:type="spellStart"/>
      <w:r>
        <w:t>originalmente</w:t>
      </w:r>
      <w:proofErr w:type="spellEnd"/>
      <w:r>
        <w:t>,</w:t>
      </w:r>
      <w:r>
        <w:rPr>
          <w:spacing w:val="-1"/>
        </w:rPr>
        <w:t xml:space="preserve"> </w:t>
      </w:r>
      <w:r>
        <w:t>Caltrans</w:t>
      </w:r>
      <w:r>
        <w:rPr>
          <w:spacing w:val="-1"/>
        </w:rPr>
        <w:t xml:space="preserve"> </w:t>
      </w:r>
      <w:proofErr w:type="spellStart"/>
      <w:r>
        <w:t>pondrá</w:t>
      </w:r>
      <w:proofErr w:type="spellEnd"/>
      <w:r>
        <w:rPr>
          <w:spacing w:val="-2"/>
        </w:rPr>
        <w:t xml:space="preserve"> </w:t>
      </w:r>
      <w:r>
        <w:t>a</w:t>
      </w:r>
      <w:r>
        <w:rPr>
          <w:spacing w:val="-2"/>
        </w:rPr>
        <w:t xml:space="preserve"> </w:t>
      </w:r>
      <w:proofErr w:type="spellStart"/>
      <w:r>
        <w:t>disposición</w:t>
      </w:r>
      <w:proofErr w:type="spellEnd"/>
      <w:r>
        <w:rPr>
          <w:spacing w:val="-4"/>
        </w:rPr>
        <w:t xml:space="preserve"> </w:t>
      </w:r>
      <w:r>
        <w:t xml:space="preserve">del </w:t>
      </w:r>
      <w:proofErr w:type="spellStart"/>
      <w:r>
        <w:t>público</w:t>
      </w:r>
      <w:proofErr w:type="spellEnd"/>
      <w:r>
        <w:t xml:space="preserve"> </w:t>
      </w:r>
      <w:proofErr w:type="spellStart"/>
      <w:r>
        <w:t>en</w:t>
      </w:r>
      <w:proofErr w:type="spellEnd"/>
      <w:r>
        <w:t xml:space="preserve"> general </w:t>
      </w:r>
      <w:proofErr w:type="spellStart"/>
      <w:r>
        <w:t>el</w:t>
      </w:r>
      <w:proofErr w:type="spellEnd"/>
      <w:r>
        <w:t xml:space="preserve"> </w:t>
      </w:r>
      <w:proofErr w:type="spellStart"/>
      <w:r>
        <w:t>texto</w:t>
      </w:r>
      <w:proofErr w:type="spellEnd"/>
      <w:r>
        <w:t xml:space="preserve"> </w:t>
      </w:r>
      <w:proofErr w:type="spellStart"/>
      <w:r>
        <w:t>modificado</w:t>
      </w:r>
      <w:proofErr w:type="spellEnd"/>
      <w:r>
        <w:t xml:space="preserve">, con </w:t>
      </w:r>
      <w:proofErr w:type="spellStart"/>
      <w:r>
        <w:t>los</w:t>
      </w:r>
      <w:proofErr w:type="spellEnd"/>
      <w:r>
        <w:t xml:space="preserve"> </w:t>
      </w:r>
      <w:proofErr w:type="spellStart"/>
      <w:r>
        <w:t>cambios</w:t>
      </w:r>
      <w:proofErr w:type="spellEnd"/>
      <w:r>
        <w:t xml:space="preserve"> </w:t>
      </w:r>
      <w:proofErr w:type="spellStart"/>
      <w:r>
        <w:t>claramente</w:t>
      </w:r>
      <w:proofErr w:type="spellEnd"/>
      <w:r>
        <w:t xml:space="preserve"> </w:t>
      </w:r>
      <w:proofErr w:type="spellStart"/>
      <w:r>
        <w:t>indicados</w:t>
      </w:r>
      <w:proofErr w:type="spellEnd"/>
      <w:r>
        <w:t xml:space="preserve">, al </w:t>
      </w:r>
      <w:proofErr w:type="spellStart"/>
      <w:r>
        <w:t>menos</w:t>
      </w:r>
      <w:proofErr w:type="spellEnd"/>
      <w:r>
        <w:rPr>
          <w:spacing w:val="-3"/>
        </w:rPr>
        <w:t xml:space="preserve"> </w:t>
      </w:r>
      <w:r>
        <w:t>15</w:t>
      </w:r>
      <w:r>
        <w:rPr>
          <w:spacing w:val="-5"/>
        </w:rPr>
        <w:t xml:space="preserve"> </w:t>
      </w:r>
      <w:r>
        <w:t>días</w:t>
      </w:r>
      <w:r>
        <w:rPr>
          <w:spacing w:val="-3"/>
        </w:rPr>
        <w:t xml:space="preserve"> </w:t>
      </w:r>
      <w:r>
        <w:t>antes</w:t>
      </w:r>
      <w:r>
        <w:rPr>
          <w:spacing w:val="-7"/>
        </w:rPr>
        <w:t xml:space="preserve"> </w:t>
      </w:r>
      <w:r>
        <w:t>de</w:t>
      </w:r>
      <w:r>
        <w:rPr>
          <w:spacing w:val="-4"/>
        </w:rPr>
        <w:t xml:space="preserve"> </w:t>
      </w:r>
      <w:proofErr w:type="spellStart"/>
      <w:r>
        <w:t>adoptar</w:t>
      </w:r>
      <w:proofErr w:type="spellEnd"/>
      <w:r>
        <w:rPr>
          <w:spacing w:val="-4"/>
        </w:rPr>
        <w:t xml:space="preserve"> </w:t>
      </w:r>
      <w:r>
        <w:t>las</w:t>
      </w:r>
      <w:r>
        <w:rPr>
          <w:spacing w:val="-3"/>
        </w:rPr>
        <w:t xml:space="preserve"> </w:t>
      </w:r>
      <w:proofErr w:type="spellStart"/>
      <w:r>
        <w:t>regulaciones</w:t>
      </w:r>
      <w:proofErr w:type="spellEnd"/>
      <w:r>
        <w:t>.</w:t>
      </w:r>
      <w:r>
        <w:rPr>
          <w:spacing w:val="-3"/>
        </w:rPr>
        <w:t xml:space="preserve"> </w:t>
      </w:r>
      <w:r>
        <w:t>Caltrans</w:t>
      </w:r>
      <w:r>
        <w:rPr>
          <w:spacing w:val="-3"/>
        </w:rPr>
        <w:t xml:space="preserve"> </w:t>
      </w:r>
      <w:proofErr w:type="spellStart"/>
      <w:r>
        <w:t>aceptará</w:t>
      </w:r>
      <w:proofErr w:type="spellEnd"/>
      <w:r>
        <w:rPr>
          <w:spacing w:val="-4"/>
        </w:rPr>
        <w:t xml:space="preserve"> </w:t>
      </w:r>
      <w:proofErr w:type="spellStart"/>
      <w:r>
        <w:t>comentarios</w:t>
      </w:r>
      <w:proofErr w:type="spellEnd"/>
      <w:r>
        <w:rPr>
          <w:spacing w:val="-6"/>
        </w:rPr>
        <w:t xml:space="preserve"> </w:t>
      </w:r>
      <w:proofErr w:type="spellStart"/>
      <w:r>
        <w:t>por</w:t>
      </w:r>
      <w:proofErr w:type="spellEnd"/>
      <w:r>
        <w:t xml:space="preserve"> </w:t>
      </w:r>
      <w:proofErr w:type="spellStart"/>
      <w:r>
        <w:t>esc</w:t>
      </w:r>
      <w:r>
        <w:t>rito</w:t>
      </w:r>
      <w:proofErr w:type="spellEnd"/>
      <w:r>
        <w:t xml:space="preserve"> </w:t>
      </w:r>
      <w:proofErr w:type="spellStart"/>
      <w:r>
        <w:t>sobre</w:t>
      </w:r>
      <w:proofErr w:type="spellEnd"/>
      <w:r>
        <w:t xml:space="preserve"> las </w:t>
      </w:r>
      <w:proofErr w:type="spellStart"/>
      <w:r>
        <w:t>regulaciones</w:t>
      </w:r>
      <w:proofErr w:type="spellEnd"/>
      <w:r>
        <w:t xml:space="preserve"> </w:t>
      </w:r>
      <w:proofErr w:type="spellStart"/>
      <w:r>
        <w:t>modificadas</w:t>
      </w:r>
      <w:proofErr w:type="spellEnd"/>
      <w:r>
        <w:t xml:space="preserve"> al </w:t>
      </w:r>
      <w:proofErr w:type="spellStart"/>
      <w:r>
        <w:t>menos</w:t>
      </w:r>
      <w:proofErr w:type="spellEnd"/>
      <w:r>
        <w:t xml:space="preserve"> 15 días </w:t>
      </w:r>
      <w:proofErr w:type="spellStart"/>
      <w:r>
        <w:t>después</w:t>
      </w:r>
      <w:proofErr w:type="spellEnd"/>
      <w:r>
        <w:t xml:space="preserve"> de la </w:t>
      </w:r>
      <w:proofErr w:type="spellStart"/>
      <w:r>
        <w:t>fecha</w:t>
      </w:r>
      <w:proofErr w:type="spellEnd"/>
      <w:r>
        <w:t xml:space="preserve"> </w:t>
      </w:r>
      <w:proofErr w:type="spellStart"/>
      <w:r>
        <w:t>en</w:t>
      </w:r>
      <w:proofErr w:type="spellEnd"/>
      <w:r>
        <w:t xml:space="preserve"> que </w:t>
      </w:r>
      <w:proofErr w:type="spellStart"/>
      <w:r>
        <w:t>estén</w:t>
      </w:r>
      <w:proofErr w:type="spellEnd"/>
      <w:r>
        <w:t xml:space="preserve"> </w:t>
      </w:r>
      <w:proofErr w:type="spellStart"/>
      <w:r>
        <w:t>disponibles</w:t>
      </w:r>
      <w:proofErr w:type="spellEnd"/>
      <w:r>
        <w:t xml:space="preserve">. </w:t>
      </w:r>
      <w:proofErr w:type="spellStart"/>
      <w:r>
        <w:t>Cualquier</w:t>
      </w:r>
      <w:proofErr w:type="spellEnd"/>
      <w:r>
        <w:t xml:space="preserve"> persona </w:t>
      </w:r>
      <w:proofErr w:type="spellStart"/>
      <w:r>
        <w:t>interesada</w:t>
      </w:r>
      <w:proofErr w:type="spellEnd"/>
      <w:r>
        <w:t xml:space="preserve"> </w:t>
      </w:r>
      <w:proofErr w:type="spellStart"/>
      <w:r>
        <w:t>puede</w:t>
      </w:r>
      <w:proofErr w:type="spellEnd"/>
      <w:r>
        <w:t xml:space="preserve"> </w:t>
      </w:r>
      <w:proofErr w:type="spellStart"/>
      <w:r>
        <w:t>obtener</w:t>
      </w:r>
      <w:proofErr w:type="spellEnd"/>
      <w:r>
        <w:t xml:space="preserve"> </w:t>
      </w:r>
      <w:proofErr w:type="spellStart"/>
      <w:r>
        <w:t>una</w:t>
      </w:r>
      <w:proofErr w:type="spellEnd"/>
      <w:r>
        <w:t xml:space="preserve"> </w:t>
      </w:r>
      <w:proofErr w:type="spellStart"/>
      <w:r>
        <w:t>copia</w:t>
      </w:r>
      <w:proofErr w:type="spellEnd"/>
      <w:r>
        <w:t xml:space="preserve"> de </w:t>
      </w:r>
      <w:proofErr w:type="spellStart"/>
      <w:r>
        <w:t>dichos</w:t>
      </w:r>
      <w:proofErr w:type="spellEnd"/>
      <w:r>
        <w:t xml:space="preserve"> </w:t>
      </w:r>
      <w:proofErr w:type="spellStart"/>
      <w:r>
        <w:t>reglamentos</w:t>
      </w:r>
      <w:proofErr w:type="spellEnd"/>
      <w:r>
        <w:t xml:space="preserve"> antes de la </w:t>
      </w:r>
      <w:proofErr w:type="spellStart"/>
      <w:r>
        <w:t>fecha</w:t>
      </w:r>
      <w:proofErr w:type="spellEnd"/>
      <w:r>
        <w:t xml:space="preserve"> de </w:t>
      </w:r>
      <w:proofErr w:type="spellStart"/>
      <w:r>
        <w:t>adopción</w:t>
      </w:r>
      <w:proofErr w:type="spellEnd"/>
      <w:r>
        <w:t xml:space="preserve"> </w:t>
      </w:r>
      <w:proofErr w:type="spellStart"/>
      <w:r>
        <w:t>comunicándose</w:t>
      </w:r>
      <w:proofErr w:type="spellEnd"/>
      <w:r>
        <w:t xml:space="preserve"> con Carolyn Dabney o Angus Chan </w:t>
      </w:r>
      <w:proofErr w:type="spellStart"/>
      <w:r>
        <w:t>en</w:t>
      </w:r>
      <w:proofErr w:type="spellEnd"/>
      <w:r>
        <w:t xml:space="preserve"> la </w:t>
      </w:r>
      <w:proofErr w:type="spellStart"/>
      <w:r>
        <w:t>dirección</w:t>
      </w:r>
      <w:proofErr w:type="spellEnd"/>
      <w:r>
        <w:t xml:space="preserve"> o </w:t>
      </w:r>
      <w:proofErr w:type="spellStart"/>
      <w:r>
        <w:t>números</w:t>
      </w:r>
      <w:proofErr w:type="spellEnd"/>
      <w:r>
        <w:t xml:space="preserve"> de </w:t>
      </w:r>
      <w:proofErr w:type="spellStart"/>
      <w:r>
        <w:t>teléfono</w:t>
      </w:r>
      <w:proofErr w:type="spellEnd"/>
      <w:r>
        <w:t xml:space="preserve"> </w:t>
      </w:r>
      <w:proofErr w:type="spellStart"/>
      <w:r>
        <w:t>mencionados</w:t>
      </w:r>
      <w:proofErr w:type="spellEnd"/>
      <w:r>
        <w:t xml:space="preserve"> </w:t>
      </w:r>
      <w:proofErr w:type="spellStart"/>
      <w:r>
        <w:rPr>
          <w:spacing w:val="-2"/>
        </w:rPr>
        <w:t>anteriormente</w:t>
      </w:r>
      <w:proofErr w:type="spellEnd"/>
      <w:r>
        <w:rPr>
          <w:spacing w:val="-2"/>
        </w:rPr>
        <w:t>.</w:t>
      </w:r>
    </w:p>
    <w:p w14:paraId="265AD6F5" w14:textId="77777777" w:rsidR="00303072" w:rsidRDefault="00303072">
      <w:pPr>
        <w:pStyle w:val="BodyText"/>
        <w:spacing w:before="1"/>
      </w:pPr>
    </w:p>
    <w:p w14:paraId="05F54D33" w14:textId="77777777" w:rsidR="00303072" w:rsidRDefault="0077538A">
      <w:pPr>
        <w:pStyle w:val="Heading1"/>
        <w:spacing w:line="294" w:lineRule="exact"/>
        <w:ind w:left="728" w:right="728"/>
      </w:pPr>
      <w:r>
        <w:t>DISPONIBILIDAD</w:t>
      </w:r>
      <w:r>
        <w:rPr>
          <w:spacing w:val="-3"/>
        </w:rPr>
        <w:t xml:space="preserve"> </w:t>
      </w:r>
      <w:r>
        <w:t>DE</w:t>
      </w:r>
      <w:r>
        <w:rPr>
          <w:spacing w:val="-2"/>
        </w:rPr>
        <w:t xml:space="preserve"> </w:t>
      </w:r>
      <w:r>
        <w:t>LA</w:t>
      </w:r>
      <w:r>
        <w:rPr>
          <w:spacing w:val="-2"/>
        </w:rPr>
        <w:t xml:space="preserve"> </w:t>
      </w:r>
      <w:r>
        <w:t>DECLARACIÓN</w:t>
      </w:r>
      <w:r>
        <w:rPr>
          <w:spacing w:val="-2"/>
        </w:rPr>
        <w:t xml:space="preserve"> </w:t>
      </w:r>
      <w:r>
        <w:t>FINAL</w:t>
      </w:r>
      <w:r>
        <w:rPr>
          <w:spacing w:val="-2"/>
        </w:rPr>
        <w:t xml:space="preserve"> </w:t>
      </w:r>
      <w:r>
        <w:t>DE</w:t>
      </w:r>
      <w:r>
        <w:rPr>
          <w:spacing w:val="-2"/>
        </w:rPr>
        <w:t xml:space="preserve"> RAZONES</w:t>
      </w:r>
    </w:p>
    <w:p w14:paraId="2E9F48FD" w14:textId="77777777" w:rsidR="00303072" w:rsidRDefault="0077538A">
      <w:pPr>
        <w:pStyle w:val="BodyText"/>
        <w:ind w:left="120" w:right="172"/>
      </w:pPr>
      <w:r>
        <w:t xml:space="preserve">Al </w:t>
      </w:r>
      <w:proofErr w:type="spellStart"/>
      <w:r>
        <w:t>concluir</w:t>
      </w:r>
      <w:proofErr w:type="spellEnd"/>
      <w:r>
        <w:t xml:space="preserve"> </w:t>
      </w:r>
      <w:proofErr w:type="spellStart"/>
      <w:r>
        <w:t>este</w:t>
      </w:r>
      <w:proofErr w:type="spellEnd"/>
      <w:r>
        <w:t xml:space="preserve"> </w:t>
      </w:r>
      <w:proofErr w:type="spellStart"/>
      <w:r>
        <w:t>proceso</w:t>
      </w:r>
      <w:proofErr w:type="spellEnd"/>
      <w:r>
        <w:t xml:space="preserve">, la </w:t>
      </w:r>
      <w:proofErr w:type="spellStart"/>
      <w:r>
        <w:t>Declaración</w:t>
      </w:r>
      <w:proofErr w:type="spellEnd"/>
      <w:r>
        <w:t xml:space="preserve"> final de </w:t>
      </w:r>
      <w:proofErr w:type="spellStart"/>
      <w:r>
        <w:t>razones</w:t>
      </w:r>
      <w:proofErr w:type="spellEnd"/>
      <w:r>
        <w:t xml:space="preserve"> </w:t>
      </w:r>
      <w:proofErr w:type="spellStart"/>
      <w:r>
        <w:t>estará</w:t>
      </w:r>
      <w:proofErr w:type="spellEnd"/>
      <w:r>
        <w:t xml:space="preserve"> disponible y se </w:t>
      </w:r>
      <w:proofErr w:type="spellStart"/>
      <w:r>
        <w:t>pueden</w:t>
      </w:r>
      <w:proofErr w:type="spellEnd"/>
      <w:r>
        <w:t xml:space="preserve"> </w:t>
      </w:r>
      <w:proofErr w:type="spellStart"/>
      <w:r>
        <w:t>solicitar</w:t>
      </w:r>
      <w:proofErr w:type="spellEnd"/>
      <w:r>
        <w:t xml:space="preserve"> </w:t>
      </w:r>
      <w:proofErr w:type="spellStart"/>
      <w:r>
        <w:t>copias</w:t>
      </w:r>
      <w:proofErr w:type="spellEnd"/>
      <w:r>
        <w:t xml:space="preserve"> a la persona de </w:t>
      </w:r>
      <w:proofErr w:type="spellStart"/>
      <w:r>
        <w:t>contacto</w:t>
      </w:r>
      <w:proofErr w:type="spellEnd"/>
      <w:r>
        <w:t xml:space="preserve"> de Caltrans </w:t>
      </w:r>
      <w:proofErr w:type="spellStart"/>
      <w:r>
        <w:t>identificada</w:t>
      </w:r>
      <w:proofErr w:type="spellEnd"/>
      <w:r>
        <w:t xml:space="preserve"> </w:t>
      </w:r>
      <w:proofErr w:type="spellStart"/>
      <w:r>
        <w:t>anteriormente</w:t>
      </w:r>
      <w:proofErr w:type="spellEnd"/>
      <w:r>
        <w:t>,</w:t>
      </w:r>
      <w:r>
        <w:rPr>
          <w:spacing w:val="-4"/>
        </w:rPr>
        <w:t xml:space="preserve"> </w:t>
      </w:r>
      <w:r>
        <w:t>o</w:t>
      </w:r>
      <w:r>
        <w:rPr>
          <w:spacing w:val="-1"/>
        </w:rPr>
        <w:t xml:space="preserve"> </w:t>
      </w:r>
      <w:r>
        <w:t>se</w:t>
      </w:r>
      <w:r>
        <w:rPr>
          <w:spacing w:val="-5"/>
        </w:rPr>
        <w:t xml:space="preserve"> </w:t>
      </w:r>
      <w:proofErr w:type="spellStart"/>
      <w:r>
        <w:t>puede</w:t>
      </w:r>
      <w:proofErr w:type="spellEnd"/>
      <w:r>
        <w:rPr>
          <w:spacing w:val="-3"/>
        </w:rPr>
        <w:t xml:space="preserve"> </w:t>
      </w:r>
      <w:r>
        <w:t>acceder</w:t>
      </w:r>
      <w:r>
        <w:rPr>
          <w:spacing w:val="-3"/>
        </w:rPr>
        <w:t xml:space="preserve"> </w:t>
      </w:r>
      <w:r>
        <w:t>a</w:t>
      </w:r>
      <w:r>
        <w:rPr>
          <w:spacing w:val="-3"/>
        </w:rPr>
        <w:t xml:space="preserve"> </w:t>
      </w:r>
      <w:proofErr w:type="spellStart"/>
      <w:r>
        <w:t>los</w:t>
      </w:r>
      <w:proofErr w:type="spellEnd"/>
      <w:r>
        <w:rPr>
          <w:spacing w:val="-2"/>
        </w:rPr>
        <w:t xml:space="preserve"> </w:t>
      </w:r>
      <w:proofErr w:type="spellStart"/>
      <w:r>
        <w:t>documentos</w:t>
      </w:r>
      <w:proofErr w:type="spellEnd"/>
      <w:r>
        <w:rPr>
          <w:spacing w:val="-2"/>
        </w:rPr>
        <w:t xml:space="preserve"> </w:t>
      </w:r>
      <w:proofErr w:type="spellStart"/>
      <w:r>
        <w:t>en</w:t>
      </w:r>
      <w:proofErr w:type="spellEnd"/>
      <w:r>
        <w:rPr>
          <w:spacing w:val="-5"/>
        </w:rPr>
        <w:t xml:space="preserve"> </w:t>
      </w:r>
      <w:proofErr w:type="spellStart"/>
      <w:r>
        <w:t>el</w:t>
      </w:r>
      <w:proofErr w:type="spellEnd"/>
      <w:r>
        <w:rPr>
          <w:spacing w:val="-3"/>
        </w:rPr>
        <w:t xml:space="preserve"> </w:t>
      </w:r>
      <w:r>
        <w:t>sitio</w:t>
      </w:r>
      <w:r>
        <w:rPr>
          <w:spacing w:val="-1"/>
        </w:rPr>
        <w:t xml:space="preserve"> </w:t>
      </w:r>
      <w:r>
        <w:t>web</w:t>
      </w:r>
      <w:r>
        <w:rPr>
          <w:spacing w:val="-3"/>
        </w:rPr>
        <w:t xml:space="preserve"> </w:t>
      </w:r>
      <w:r>
        <w:t>de</w:t>
      </w:r>
      <w:r>
        <w:rPr>
          <w:spacing w:val="-5"/>
        </w:rPr>
        <w:t xml:space="preserve"> </w:t>
      </w:r>
      <w:r>
        <w:t>Caltrans</w:t>
      </w:r>
      <w:r>
        <w:rPr>
          <w:spacing w:val="-2"/>
        </w:rPr>
        <w:t xml:space="preserve"> </w:t>
      </w:r>
      <w:r>
        <w:t xml:space="preserve">que se </w:t>
      </w:r>
      <w:proofErr w:type="spellStart"/>
      <w:r>
        <w:t>detalla</w:t>
      </w:r>
      <w:proofErr w:type="spellEnd"/>
      <w:r>
        <w:t xml:space="preserve"> a </w:t>
      </w:r>
      <w:proofErr w:type="spellStart"/>
      <w:r>
        <w:t>continuación</w:t>
      </w:r>
      <w:proofErr w:type="spellEnd"/>
      <w:r>
        <w:t>.</w:t>
      </w:r>
    </w:p>
    <w:p w14:paraId="2FBFD2E0" w14:textId="77777777" w:rsidR="00303072" w:rsidRDefault="00303072">
      <w:pPr>
        <w:sectPr w:rsidR="00303072">
          <w:pgSz w:w="12240" w:h="15840"/>
          <w:pgMar w:top="1600" w:right="960" w:bottom="900" w:left="960" w:header="721" w:footer="718" w:gutter="0"/>
          <w:cols w:space="720"/>
        </w:sectPr>
      </w:pPr>
    </w:p>
    <w:p w14:paraId="6D09A15B" w14:textId="77777777" w:rsidR="00303072" w:rsidRDefault="00303072">
      <w:pPr>
        <w:pStyle w:val="BodyText"/>
      </w:pPr>
    </w:p>
    <w:p w14:paraId="258012ED" w14:textId="77777777" w:rsidR="00303072" w:rsidRDefault="00303072">
      <w:pPr>
        <w:pStyle w:val="BodyText"/>
      </w:pPr>
    </w:p>
    <w:p w14:paraId="3D62D31B" w14:textId="77777777" w:rsidR="00303072" w:rsidRDefault="0077538A">
      <w:pPr>
        <w:pStyle w:val="Heading1"/>
        <w:spacing w:line="294" w:lineRule="exact"/>
      </w:pPr>
      <w:r>
        <w:t>DISPONIBILIDAD</w:t>
      </w:r>
      <w:r>
        <w:rPr>
          <w:spacing w:val="-3"/>
        </w:rPr>
        <w:t xml:space="preserve"> </w:t>
      </w:r>
      <w:r>
        <w:t>DE</w:t>
      </w:r>
      <w:r>
        <w:rPr>
          <w:spacing w:val="-3"/>
        </w:rPr>
        <w:t xml:space="preserve"> </w:t>
      </w:r>
      <w:r>
        <w:t>DOCUMENTOS</w:t>
      </w:r>
      <w:r>
        <w:rPr>
          <w:spacing w:val="-2"/>
        </w:rPr>
        <w:t xml:space="preserve"> </w:t>
      </w:r>
      <w:r>
        <w:t>EN</w:t>
      </w:r>
      <w:r>
        <w:rPr>
          <w:spacing w:val="-3"/>
        </w:rPr>
        <w:t xml:space="preserve"> </w:t>
      </w:r>
      <w:r>
        <w:t>EL</w:t>
      </w:r>
      <w:r>
        <w:rPr>
          <w:spacing w:val="-2"/>
        </w:rPr>
        <w:t xml:space="preserve"> INTERNET</w:t>
      </w:r>
    </w:p>
    <w:p w14:paraId="134997D1" w14:textId="77777777" w:rsidR="00303072" w:rsidRDefault="0077538A">
      <w:pPr>
        <w:pStyle w:val="BodyText"/>
        <w:ind w:left="120" w:right="242"/>
      </w:pPr>
      <w:r>
        <w:t xml:space="preserve">Se </w:t>
      </w:r>
      <w:proofErr w:type="spellStart"/>
      <w:r>
        <w:t>puede</w:t>
      </w:r>
      <w:proofErr w:type="spellEnd"/>
      <w:r>
        <w:t xml:space="preserve"> acceder a </w:t>
      </w:r>
      <w:proofErr w:type="spellStart"/>
      <w:r>
        <w:t>copias</w:t>
      </w:r>
      <w:proofErr w:type="spellEnd"/>
      <w:r>
        <w:t xml:space="preserve"> del Aviso de </w:t>
      </w:r>
      <w:proofErr w:type="spellStart"/>
      <w:r>
        <w:t>Acción</w:t>
      </w:r>
      <w:proofErr w:type="spellEnd"/>
      <w:r>
        <w:t xml:space="preserve"> </w:t>
      </w:r>
      <w:proofErr w:type="spellStart"/>
      <w:r>
        <w:t>Propuesta</w:t>
      </w:r>
      <w:proofErr w:type="spellEnd"/>
      <w:r>
        <w:t xml:space="preserve">, </w:t>
      </w:r>
      <w:proofErr w:type="spellStart"/>
      <w:r>
        <w:t>Declaración</w:t>
      </w:r>
      <w:proofErr w:type="spellEnd"/>
      <w:r>
        <w:t xml:space="preserve"> </w:t>
      </w:r>
      <w:proofErr w:type="spellStart"/>
      <w:r>
        <w:t>Inicial</w:t>
      </w:r>
      <w:proofErr w:type="spellEnd"/>
      <w:r>
        <w:t xml:space="preserve"> de </w:t>
      </w:r>
      <w:proofErr w:type="spellStart"/>
      <w:r>
        <w:t>Razones</w:t>
      </w:r>
      <w:proofErr w:type="spellEnd"/>
      <w:r>
        <w:t>,</w:t>
      </w:r>
      <w:r>
        <w:rPr>
          <w:spacing w:val="-3"/>
        </w:rPr>
        <w:t xml:space="preserve"> </w:t>
      </w:r>
      <w:r>
        <w:t>y</w:t>
      </w:r>
      <w:r>
        <w:rPr>
          <w:spacing w:val="-4"/>
        </w:rPr>
        <w:t xml:space="preserve"> </w:t>
      </w:r>
      <w:proofErr w:type="spellStart"/>
      <w:r>
        <w:t>los</w:t>
      </w:r>
      <w:proofErr w:type="spellEnd"/>
      <w:r>
        <w:rPr>
          <w:spacing w:val="-5"/>
        </w:rPr>
        <w:t xml:space="preserve"> </w:t>
      </w:r>
      <w:proofErr w:type="spellStart"/>
      <w:r>
        <w:t>términos</w:t>
      </w:r>
      <w:proofErr w:type="spellEnd"/>
      <w:r>
        <w:rPr>
          <w:spacing w:val="-3"/>
        </w:rPr>
        <w:t xml:space="preserve"> </w:t>
      </w:r>
      <w:proofErr w:type="spellStart"/>
      <w:r>
        <w:t>expresos</w:t>
      </w:r>
      <w:proofErr w:type="spellEnd"/>
      <w:r>
        <w:rPr>
          <w:spacing w:val="-3"/>
        </w:rPr>
        <w:t xml:space="preserve"> </w:t>
      </w:r>
      <w:r>
        <w:t>de</w:t>
      </w:r>
      <w:r>
        <w:rPr>
          <w:spacing w:val="-5"/>
        </w:rPr>
        <w:t xml:space="preserve"> </w:t>
      </w:r>
      <w:r>
        <w:t>las</w:t>
      </w:r>
      <w:r>
        <w:rPr>
          <w:spacing w:val="-3"/>
        </w:rPr>
        <w:t xml:space="preserve"> </w:t>
      </w:r>
      <w:proofErr w:type="spellStart"/>
      <w:r>
        <w:t>regulaciones</w:t>
      </w:r>
      <w:proofErr w:type="spellEnd"/>
      <w:r>
        <w:rPr>
          <w:spacing w:val="-3"/>
        </w:rPr>
        <w:t xml:space="preserve"> </w:t>
      </w:r>
      <w:proofErr w:type="spellStart"/>
      <w:r>
        <w:t>propuestas</w:t>
      </w:r>
      <w:proofErr w:type="spellEnd"/>
      <w:r>
        <w:rPr>
          <w:spacing w:val="-3"/>
        </w:rPr>
        <w:t xml:space="preserve"> </w:t>
      </w:r>
      <w:r>
        <w:t>a</w:t>
      </w:r>
      <w:r>
        <w:rPr>
          <w:spacing w:val="-4"/>
        </w:rPr>
        <w:t xml:space="preserve"> </w:t>
      </w:r>
      <w:proofErr w:type="spellStart"/>
      <w:r>
        <w:t>través</w:t>
      </w:r>
      <w:proofErr w:type="spellEnd"/>
      <w:r>
        <w:rPr>
          <w:spacing w:val="-3"/>
        </w:rPr>
        <w:t xml:space="preserve"> </w:t>
      </w:r>
      <w:r>
        <w:t>del</w:t>
      </w:r>
      <w:r>
        <w:rPr>
          <w:spacing w:val="-5"/>
        </w:rPr>
        <w:t xml:space="preserve"> </w:t>
      </w:r>
      <w:r>
        <w:t>sitio</w:t>
      </w:r>
      <w:r>
        <w:rPr>
          <w:spacing w:val="-2"/>
        </w:rPr>
        <w:t xml:space="preserve"> </w:t>
      </w:r>
      <w:r>
        <w:t xml:space="preserve">web de Caltrans </w:t>
      </w:r>
      <w:proofErr w:type="spellStart"/>
      <w:r>
        <w:t>en</w:t>
      </w:r>
      <w:proofErr w:type="spellEnd"/>
      <w:r>
        <w:t xml:space="preserve"> </w:t>
      </w:r>
      <w:hyperlink r:id="rId20">
        <w:r>
          <w:rPr>
            <w:color w:val="0562C1"/>
            <w:u w:val="single" w:color="0562C1"/>
          </w:rPr>
          <w:t>http://www.dot.ca.gov/71</w:t>
        </w:r>
        <w:r>
          <w:rPr>
            <w:color w:val="0562C1"/>
            <w:u w:val="single" w:color="0562C1"/>
          </w:rPr>
          <w:t>0homes</w:t>
        </w:r>
      </w:hyperlink>
      <w:r>
        <w:rPr>
          <w:color w:val="0562C1"/>
          <w:u w:val="single" w:color="0562C1"/>
        </w:rPr>
        <w:t xml:space="preserve"> </w:t>
      </w:r>
      <w:r>
        <w:t>.</w:t>
      </w:r>
    </w:p>
    <w:sectPr w:rsidR="00303072">
      <w:pgSz w:w="12240" w:h="15840"/>
      <w:pgMar w:top="1600" w:right="960" w:bottom="900" w:left="960" w:header="721"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A9492" w14:textId="77777777" w:rsidR="00000000" w:rsidRDefault="0077538A">
      <w:r>
        <w:separator/>
      </w:r>
    </w:p>
  </w:endnote>
  <w:endnote w:type="continuationSeparator" w:id="0">
    <w:p w14:paraId="2223AD9E" w14:textId="77777777" w:rsidR="00000000" w:rsidRDefault="0077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CC77" w14:textId="77777777" w:rsidR="00303072" w:rsidRDefault="0077538A">
    <w:pPr>
      <w:pStyle w:val="BodyText"/>
      <w:spacing w:line="14" w:lineRule="auto"/>
      <w:rPr>
        <w:sz w:val="20"/>
      </w:rPr>
    </w:pPr>
    <w:r>
      <w:rPr>
        <w:noProof/>
      </w:rPr>
      <mc:AlternateContent>
        <mc:Choice Requires="wps">
          <w:drawing>
            <wp:anchor distT="0" distB="0" distL="0" distR="0" simplePos="0" relativeHeight="487431680" behindDoc="1" locked="0" layoutInCell="1" allowOverlap="1" wp14:anchorId="7AEBAB8E" wp14:editId="3E215D6C">
              <wp:simplePos x="0" y="0"/>
              <wp:positionH relativeFrom="page">
                <wp:posOffset>1299463</wp:posOffset>
              </wp:positionH>
              <wp:positionV relativeFrom="page">
                <wp:posOffset>9462934</wp:posOffset>
              </wp:positionV>
              <wp:extent cx="5176520" cy="15113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6520" cy="151130"/>
                      </a:xfrm>
                      <a:prstGeom prst="rect">
                        <a:avLst/>
                      </a:prstGeom>
                    </wps:spPr>
                    <wps:txbx>
                      <w:txbxContent>
                        <w:p w14:paraId="492DC9E6" w14:textId="77777777" w:rsidR="00303072" w:rsidRDefault="0077538A">
                          <w:pPr>
                            <w:spacing w:before="21"/>
                            <w:ind w:left="20"/>
                            <w:rPr>
                              <w:sz w:val="16"/>
                            </w:rPr>
                          </w:pPr>
                          <w:r>
                            <w:rPr>
                              <w:sz w:val="16"/>
                            </w:rPr>
                            <w:t>“Provide</w:t>
                          </w:r>
                          <w:r>
                            <w:rPr>
                              <w:spacing w:val="-7"/>
                              <w:sz w:val="16"/>
                            </w:rPr>
                            <w:t xml:space="preserve"> </w:t>
                          </w:r>
                          <w:r>
                            <w:rPr>
                              <w:sz w:val="16"/>
                            </w:rPr>
                            <w:t>a</w:t>
                          </w:r>
                          <w:r>
                            <w:rPr>
                              <w:spacing w:val="-5"/>
                              <w:sz w:val="16"/>
                            </w:rPr>
                            <w:t xml:space="preserve"> </w:t>
                          </w:r>
                          <w:r>
                            <w:rPr>
                              <w:sz w:val="16"/>
                            </w:rPr>
                            <w:t>safe</w:t>
                          </w:r>
                          <w:r>
                            <w:rPr>
                              <w:spacing w:val="-6"/>
                              <w:sz w:val="16"/>
                            </w:rPr>
                            <w:t xml:space="preserve"> </w:t>
                          </w:r>
                          <w:r>
                            <w:rPr>
                              <w:sz w:val="16"/>
                            </w:rPr>
                            <w:t>and</w:t>
                          </w:r>
                          <w:r>
                            <w:rPr>
                              <w:spacing w:val="-3"/>
                              <w:sz w:val="16"/>
                            </w:rPr>
                            <w:t xml:space="preserve"> </w:t>
                          </w:r>
                          <w:r>
                            <w:rPr>
                              <w:sz w:val="16"/>
                            </w:rPr>
                            <w:t>reliable</w:t>
                          </w:r>
                          <w:r>
                            <w:rPr>
                              <w:spacing w:val="-6"/>
                              <w:sz w:val="16"/>
                            </w:rPr>
                            <w:t xml:space="preserve"> </w:t>
                          </w:r>
                          <w:r>
                            <w:rPr>
                              <w:sz w:val="16"/>
                            </w:rPr>
                            <w:t>transportation</w:t>
                          </w:r>
                          <w:r>
                            <w:rPr>
                              <w:spacing w:val="-5"/>
                              <w:sz w:val="16"/>
                            </w:rPr>
                            <w:t xml:space="preserve"> </w:t>
                          </w:r>
                          <w:r>
                            <w:rPr>
                              <w:sz w:val="16"/>
                            </w:rPr>
                            <w:t>network</w:t>
                          </w:r>
                          <w:r>
                            <w:rPr>
                              <w:spacing w:val="-5"/>
                              <w:sz w:val="16"/>
                            </w:rPr>
                            <w:t xml:space="preserve"> </w:t>
                          </w:r>
                          <w:r>
                            <w:rPr>
                              <w:sz w:val="16"/>
                            </w:rPr>
                            <w:t>that</w:t>
                          </w:r>
                          <w:r>
                            <w:rPr>
                              <w:spacing w:val="-6"/>
                              <w:sz w:val="16"/>
                            </w:rPr>
                            <w:t xml:space="preserve"> </w:t>
                          </w:r>
                          <w:r>
                            <w:rPr>
                              <w:sz w:val="16"/>
                            </w:rPr>
                            <w:t>serves</w:t>
                          </w:r>
                          <w:r>
                            <w:rPr>
                              <w:spacing w:val="-6"/>
                              <w:sz w:val="16"/>
                            </w:rPr>
                            <w:t xml:space="preserve"> </w:t>
                          </w:r>
                          <w:r>
                            <w:rPr>
                              <w:sz w:val="16"/>
                            </w:rPr>
                            <w:t>all</w:t>
                          </w:r>
                          <w:r>
                            <w:rPr>
                              <w:spacing w:val="-5"/>
                              <w:sz w:val="16"/>
                            </w:rPr>
                            <w:t xml:space="preserve"> </w:t>
                          </w:r>
                          <w:r>
                            <w:rPr>
                              <w:sz w:val="16"/>
                            </w:rPr>
                            <w:t>people</w:t>
                          </w:r>
                          <w:r>
                            <w:rPr>
                              <w:spacing w:val="-4"/>
                              <w:sz w:val="16"/>
                            </w:rPr>
                            <w:t xml:space="preserve"> </w:t>
                          </w:r>
                          <w:r>
                            <w:rPr>
                              <w:sz w:val="16"/>
                            </w:rPr>
                            <w:t>and</w:t>
                          </w:r>
                          <w:r>
                            <w:rPr>
                              <w:spacing w:val="-4"/>
                              <w:sz w:val="16"/>
                            </w:rPr>
                            <w:t xml:space="preserve"> </w:t>
                          </w:r>
                          <w:r>
                            <w:rPr>
                              <w:sz w:val="16"/>
                            </w:rPr>
                            <w:t>respects</w:t>
                          </w:r>
                          <w:r>
                            <w:rPr>
                              <w:spacing w:val="-6"/>
                              <w:sz w:val="16"/>
                            </w:rPr>
                            <w:t xml:space="preserve"> </w:t>
                          </w:r>
                          <w:r>
                            <w:rPr>
                              <w:sz w:val="16"/>
                            </w:rPr>
                            <w:t>the</w:t>
                          </w:r>
                          <w:r>
                            <w:rPr>
                              <w:spacing w:val="-4"/>
                              <w:sz w:val="16"/>
                            </w:rPr>
                            <w:t xml:space="preserve"> </w:t>
                          </w:r>
                          <w:r>
                            <w:rPr>
                              <w:spacing w:val="-2"/>
                              <w:sz w:val="16"/>
                            </w:rPr>
                            <w:t>environment”</w:t>
                          </w:r>
                        </w:p>
                      </w:txbxContent>
                    </wps:txbx>
                    <wps:bodyPr wrap="square" lIns="0" tIns="0" rIns="0" bIns="0" rtlCol="0">
                      <a:noAutofit/>
                    </wps:bodyPr>
                  </wps:wsp>
                </a:graphicData>
              </a:graphic>
            </wp:anchor>
          </w:drawing>
        </mc:Choice>
        <mc:Fallback>
          <w:pict>
            <v:shapetype w14:anchorId="7AEBAB8E" id="_x0000_t202" coordsize="21600,21600" o:spt="202" path="m,l,21600r21600,l21600,xe">
              <v:stroke joinstyle="miter"/>
              <v:path gradientshapeok="t" o:connecttype="rect"/>
            </v:shapetype>
            <v:shape id="Textbox 1" o:spid="_x0000_s1026" type="#_x0000_t202" style="position:absolute;margin-left:102.3pt;margin-top:745.1pt;width:407.6pt;height:11.9pt;z-index:-15884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" filled="f" stroked="f">
              <v:textbox inset="0,0,0,0">
                <w:txbxContent>
                  <w:p w14:paraId="492DC9E6" w14:textId="77777777" w:rsidR="00303072" w:rsidRDefault="0077538A">
                    <w:pPr>
                      <w:spacing w:before="21"/>
                      <w:ind w:left="20"/>
                      <w:rPr>
                        <w:sz w:val="16"/>
                      </w:rPr>
                    </w:pPr>
                    <w:r>
                      <w:rPr>
                        <w:sz w:val="16"/>
                      </w:rPr>
                      <w:t>“Provide</w:t>
                    </w:r>
                    <w:r>
                      <w:rPr>
                        <w:spacing w:val="-7"/>
                        <w:sz w:val="16"/>
                      </w:rPr>
                      <w:t xml:space="preserve"> </w:t>
                    </w:r>
                    <w:r>
                      <w:rPr>
                        <w:sz w:val="16"/>
                      </w:rPr>
                      <w:t>a</w:t>
                    </w:r>
                    <w:r>
                      <w:rPr>
                        <w:spacing w:val="-5"/>
                        <w:sz w:val="16"/>
                      </w:rPr>
                      <w:t xml:space="preserve"> </w:t>
                    </w:r>
                    <w:r>
                      <w:rPr>
                        <w:sz w:val="16"/>
                      </w:rPr>
                      <w:t>safe</w:t>
                    </w:r>
                    <w:r>
                      <w:rPr>
                        <w:spacing w:val="-6"/>
                        <w:sz w:val="16"/>
                      </w:rPr>
                      <w:t xml:space="preserve"> </w:t>
                    </w:r>
                    <w:r>
                      <w:rPr>
                        <w:sz w:val="16"/>
                      </w:rPr>
                      <w:t>and</w:t>
                    </w:r>
                    <w:r>
                      <w:rPr>
                        <w:spacing w:val="-3"/>
                        <w:sz w:val="16"/>
                      </w:rPr>
                      <w:t xml:space="preserve"> </w:t>
                    </w:r>
                    <w:r>
                      <w:rPr>
                        <w:sz w:val="16"/>
                      </w:rPr>
                      <w:t>reliable</w:t>
                    </w:r>
                    <w:r>
                      <w:rPr>
                        <w:spacing w:val="-6"/>
                        <w:sz w:val="16"/>
                      </w:rPr>
                      <w:t xml:space="preserve"> </w:t>
                    </w:r>
                    <w:r>
                      <w:rPr>
                        <w:sz w:val="16"/>
                      </w:rPr>
                      <w:t>transportation</w:t>
                    </w:r>
                    <w:r>
                      <w:rPr>
                        <w:spacing w:val="-5"/>
                        <w:sz w:val="16"/>
                      </w:rPr>
                      <w:t xml:space="preserve"> </w:t>
                    </w:r>
                    <w:r>
                      <w:rPr>
                        <w:sz w:val="16"/>
                      </w:rPr>
                      <w:t>network</w:t>
                    </w:r>
                    <w:r>
                      <w:rPr>
                        <w:spacing w:val="-5"/>
                        <w:sz w:val="16"/>
                      </w:rPr>
                      <w:t xml:space="preserve"> </w:t>
                    </w:r>
                    <w:r>
                      <w:rPr>
                        <w:sz w:val="16"/>
                      </w:rPr>
                      <w:t>that</w:t>
                    </w:r>
                    <w:r>
                      <w:rPr>
                        <w:spacing w:val="-6"/>
                        <w:sz w:val="16"/>
                      </w:rPr>
                      <w:t xml:space="preserve"> </w:t>
                    </w:r>
                    <w:r>
                      <w:rPr>
                        <w:sz w:val="16"/>
                      </w:rPr>
                      <w:t>serves</w:t>
                    </w:r>
                    <w:r>
                      <w:rPr>
                        <w:spacing w:val="-6"/>
                        <w:sz w:val="16"/>
                      </w:rPr>
                      <w:t xml:space="preserve"> </w:t>
                    </w:r>
                    <w:r>
                      <w:rPr>
                        <w:sz w:val="16"/>
                      </w:rPr>
                      <w:t>all</w:t>
                    </w:r>
                    <w:r>
                      <w:rPr>
                        <w:spacing w:val="-5"/>
                        <w:sz w:val="16"/>
                      </w:rPr>
                      <w:t xml:space="preserve"> </w:t>
                    </w:r>
                    <w:r>
                      <w:rPr>
                        <w:sz w:val="16"/>
                      </w:rPr>
                      <w:t>people</w:t>
                    </w:r>
                    <w:r>
                      <w:rPr>
                        <w:spacing w:val="-4"/>
                        <w:sz w:val="16"/>
                      </w:rPr>
                      <w:t xml:space="preserve"> </w:t>
                    </w:r>
                    <w:r>
                      <w:rPr>
                        <w:sz w:val="16"/>
                      </w:rPr>
                      <w:t>and</w:t>
                    </w:r>
                    <w:r>
                      <w:rPr>
                        <w:spacing w:val="-4"/>
                        <w:sz w:val="16"/>
                      </w:rPr>
                      <w:t xml:space="preserve"> </w:t>
                    </w:r>
                    <w:r>
                      <w:rPr>
                        <w:sz w:val="16"/>
                      </w:rPr>
                      <w:t>respects</w:t>
                    </w:r>
                    <w:r>
                      <w:rPr>
                        <w:spacing w:val="-6"/>
                        <w:sz w:val="16"/>
                      </w:rPr>
                      <w:t xml:space="preserve"> </w:t>
                    </w:r>
                    <w:r>
                      <w:rPr>
                        <w:sz w:val="16"/>
                      </w:rPr>
                      <w:t>the</w:t>
                    </w:r>
                    <w:r>
                      <w:rPr>
                        <w:spacing w:val="-4"/>
                        <w:sz w:val="16"/>
                      </w:rPr>
                      <w:t xml:space="preserve"> </w:t>
                    </w:r>
                    <w:r>
                      <w:rPr>
                        <w:spacing w:val="-2"/>
                        <w:sz w:val="16"/>
                      </w:rPr>
                      <w:t>environment”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FCB8" w14:textId="77777777" w:rsidR="00303072" w:rsidRDefault="0077538A">
    <w:pPr>
      <w:pStyle w:val="BodyText"/>
      <w:spacing w:line="14" w:lineRule="auto"/>
      <w:rPr>
        <w:sz w:val="20"/>
      </w:rPr>
    </w:pPr>
    <w:r>
      <w:rPr>
        <w:noProof/>
      </w:rPr>
      <mc:AlternateContent>
        <mc:Choice Requires="wps">
          <w:drawing>
            <wp:anchor distT="0" distB="0" distL="0" distR="0" simplePos="0" relativeHeight="487432704" behindDoc="1" locked="0" layoutInCell="1" allowOverlap="1" wp14:anchorId="15E9B7FC" wp14:editId="4243F6E5">
              <wp:simplePos x="0" y="0"/>
              <wp:positionH relativeFrom="page">
                <wp:posOffset>1299463</wp:posOffset>
              </wp:positionH>
              <wp:positionV relativeFrom="page">
                <wp:posOffset>9462934</wp:posOffset>
              </wp:positionV>
              <wp:extent cx="5176520" cy="15113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6520" cy="151130"/>
                      </a:xfrm>
                      <a:prstGeom prst="rect">
                        <a:avLst/>
                      </a:prstGeom>
                    </wps:spPr>
                    <wps:txbx>
                      <w:txbxContent>
                        <w:p w14:paraId="7E49118D" w14:textId="77777777" w:rsidR="00303072" w:rsidRDefault="0077538A">
                          <w:pPr>
                            <w:spacing w:before="21"/>
                            <w:ind w:left="20"/>
                            <w:rPr>
                              <w:sz w:val="16"/>
                            </w:rPr>
                          </w:pPr>
                          <w:r>
                            <w:rPr>
                              <w:sz w:val="16"/>
                            </w:rPr>
                            <w:t>“Provide</w:t>
                          </w:r>
                          <w:r>
                            <w:rPr>
                              <w:spacing w:val="-7"/>
                              <w:sz w:val="16"/>
                            </w:rPr>
                            <w:t xml:space="preserve"> </w:t>
                          </w:r>
                          <w:r>
                            <w:rPr>
                              <w:sz w:val="16"/>
                            </w:rPr>
                            <w:t>a</w:t>
                          </w:r>
                          <w:r>
                            <w:rPr>
                              <w:spacing w:val="-5"/>
                              <w:sz w:val="16"/>
                            </w:rPr>
                            <w:t xml:space="preserve"> </w:t>
                          </w:r>
                          <w:r>
                            <w:rPr>
                              <w:sz w:val="16"/>
                            </w:rPr>
                            <w:t>safe</w:t>
                          </w:r>
                          <w:r>
                            <w:rPr>
                              <w:spacing w:val="-6"/>
                              <w:sz w:val="16"/>
                            </w:rPr>
                            <w:t xml:space="preserve"> </w:t>
                          </w:r>
                          <w:r>
                            <w:rPr>
                              <w:sz w:val="16"/>
                            </w:rPr>
                            <w:t>and</w:t>
                          </w:r>
                          <w:r>
                            <w:rPr>
                              <w:spacing w:val="-3"/>
                              <w:sz w:val="16"/>
                            </w:rPr>
                            <w:t xml:space="preserve"> </w:t>
                          </w:r>
                          <w:r>
                            <w:rPr>
                              <w:sz w:val="16"/>
                            </w:rPr>
                            <w:t>reliable</w:t>
                          </w:r>
                          <w:r>
                            <w:rPr>
                              <w:spacing w:val="-6"/>
                              <w:sz w:val="16"/>
                            </w:rPr>
                            <w:t xml:space="preserve"> </w:t>
                          </w:r>
                          <w:r>
                            <w:rPr>
                              <w:sz w:val="16"/>
                            </w:rPr>
                            <w:t>transportation</w:t>
                          </w:r>
                          <w:r>
                            <w:rPr>
                              <w:spacing w:val="-5"/>
                              <w:sz w:val="16"/>
                            </w:rPr>
                            <w:t xml:space="preserve"> </w:t>
                          </w:r>
                          <w:r>
                            <w:rPr>
                              <w:sz w:val="16"/>
                            </w:rPr>
                            <w:t>network</w:t>
                          </w:r>
                          <w:r>
                            <w:rPr>
                              <w:spacing w:val="-5"/>
                              <w:sz w:val="16"/>
                            </w:rPr>
                            <w:t xml:space="preserve"> </w:t>
                          </w:r>
                          <w:r>
                            <w:rPr>
                              <w:sz w:val="16"/>
                            </w:rPr>
                            <w:t>that</w:t>
                          </w:r>
                          <w:r>
                            <w:rPr>
                              <w:spacing w:val="-6"/>
                              <w:sz w:val="16"/>
                            </w:rPr>
                            <w:t xml:space="preserve"> </w:t>
                          </w:r>
                          <w:r>
                            <w:rPr>
                              <w:sz w:val="16"/>
                            </w:rPr>
                            <w:t>serves</w:t>
                          </w:r>
                          <w:r>
                            <w:rPr>
                              <w:spacing w:val="-6"/>
                              <w:sz w:val="16"/>
                            </w:rPr>
                            <w:t xml:space="preserve"> </w:t>
                          </w:r>
                          <w:r>
                            <w:rPr>
                              <w:sz w:val="16"/>
                            </w:rPr>
                            <w:t>all</w:t>
                          </w:r>
                          <w:r>
                            <w:rPr>
                              <w:spacing w:val="-5"/>
                              <w:sz w:val="16"/>
                            </w:rPr>
                            <w:t xml:space="preserve"> </w:t>
                          </w:r>
                          <w:r>
                            <w:rPr>
                              <w:sz w:val="16"/>
                            </w:rPr>
                            <w:t>people</w:t>
                          </w:r>
                          <w:r>
                            <w:rPr>
                              <w:spacing w:val="-4"/>
                              <w:sz w:val="16"/>
                            </w:rPr>
                            <w:t xml:space="preserve"> </w:t>
                          </w:r>
                          <w:r>
                            <w:rPr>
                              <w:sz w:val="16"/>
                            </w:rPr>
                            <w:t>and</w:t>
                          </w:r>
                          <w:r>
                            <w:rPr>
                              <w:spacing w:val="-4"/>
                              <w:sz w:val="16"/>
                            </w:rPr>
                            <w:t xml:space="preserve"> </w:t>
                          </w:r>
                          <w:r>
                            <w:rPr>
                              <w:sz w:val="16"/>
                            </w:rPr>
                            <w:t>respects</w:t>
                          </w:r>
                          <w:r>
                            <w:rPr>
                              <w:spacing w:val="-6"/>
                              <w:sz w:val="16"/>
                            </w:rPr>
                            <w:t xml:space="preserve"> </w:t>
                          </w:r>
                          <w:r>
                            <w:rPr>
                              <w:sz w:val="16"/>
                            </w:rPr>
                            <w:t>the</w:t>
                          </w:r>
                          <w:r>
                            <w:rPr>
                              <w:spacing w:val="-4"/>
                              <w:sz w:val="16"/>
                            </w:rPr>
                            <w:t xml:space="preserve"> </w:t>
                          </w:r>
                          <w:r>
                            <w:rPr>
                              <w:spacing w:val="-2"/>
                              <w:sz w:val="16"/>
                            </w:rPr>
                            <w:t>environment”</w:t>
                          </w:r>
                        </w:p>
                      </w:txbxContent>
                    </wps:txbx>
                    <wps:bodyPr wrap="square" lIns="0" tIns="0" rIns="0" bIns="0" rtlCol="0">
                      <a:noAutofit/>
                    </wps:bodyPr>
                  </wps:wsp>
                </a:graphicData>
              </a:graphic>
            </wp:anchor>
          </w:drawing>
        </mc:Choice>
        <mc:Fallback>
          <w:pict>
            <v:shapetype w14:anchorId="15E9B7FC" id="_x0000_t202" coordsize="21600,21600" o:spt="202" path="m,l,21600r21600,l21600,xe">
              <v:stroke joinstyle="miter"/>
              <v:path gradientshapeok="t" o:connecttype="rect"/>
            </v:shapetype>
            <v:shape id="Textbox 4" o:spid="_x0000_s1028" type="#_x0000_t202" style="position:absolute;margin-left:102.3pt;margin-top:745.1pt;width:407.6pt;height:11.9pt;z-index:-15883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" filled="f" stroked="f">
              <v:textbox inset="0,0,0,0">
                <w:txbxContent>
                  <w:p w14:paraId="7E49118D" w14:textId="77777777" w:rsidR="00303072" w:rsidRDefault="0077538A">
                    <w:pPr>
                      <w:spacing w:before="21"/>
                      <w:ind w:left="20"/>
                      <w:rPr>
                        <w:sz w:val="16"/>
                      </w:rPr>
                    </w:pPr>
                    <w:r>
                      <w:rPr>
                        <w:sz w:val="16"/>
                      </w:rPr>
                      <w:t>“Provide</w:t>
                    </w:r>
                    <w:r>
                      <w:rPr>
                        <w:spacing w:val="-7"/>
                        <w:sz w:val="16"/>
                      </w:rPr>
                      <w:t xml:space="preserve"> </w:t>
                    </w:r>
                    <w:r>
                      <w:rPr>
                        <w:sz w:val="16"/>
                      </w:rPr>
                      <w:t>a</w:t>
                    </w:r>
                    <w:r>
                      <w:rPr>
                        <w:spacing w:val="-5"/>
                        <w:sz w:val="16"/>
                      </w:rPr>
                      <w:t xml:space="preserve"> </w:t>
                    </w:r>
                    <w:r>
                      <w:rPr>
                        <w:sz w:val="16"/>
                      </w:rPr>
                      <w:t>safe</w:t>
                    </w:r>
                    <w:r>
                      <w:rPr>
                        <w:spacing w:val="-6"/>
                        <w:sz w:val="16"/>
                      </w:rPr>
                      <w:t xml:space="preserve"> </w:t>
                    </w:r>
                    <w:r>
                      <w:rPr>
                        <w:sz w:val="16"/>
                      </w:rPr>
                      <w:t>and</w:t>
                    </w:r>
                    <w:r>
                      <w:rPr>
                        <w:spacing w:val="-3"/>
                        <w:sz w:val="16"/>
                      </w:rPr>
                      <w:t xml:space="preserve"> </w:t>
                    </w:r>
                    <w:r>
                      <w:rPr>
                        <w:sz w:val="16"/>
                      </w:rPr>
                      <w:t>reliable</w:t>
                    </w:r>
                    <w:r>
                      <w:rPr>
                        <w:spacing w:val="-6"/>
                        <w:sz w:val="16"/>
                      </w:rPr>
                      <w:t xml:space="preserve"> </w:t>
                    </w:r>
                    <w:r>
                      <w:rPr>
                        <w:sz w:val="16"/>
                      </w:rPr>
                      <w:t>transportation</w:t>
                    </w:r>
                    <w:r>
                      <w:rPr>
                        <w:spacing w:val="-5"/>
                        <w:sz w:val="16"/>
                      </w:rPr>
                      <w:t xml:space="preserve"> </w:t>
                    </w:r>
                    <w:r>
                      <w:rPr>
                        <w:sz w:val="16"/>
                      </w:rPr>
                      <w:t>network</w:t>
                    </w:r>
                    <w:r>
                      <w:rPr>
                        <w:spacing w:val="-5"/>
                        <w:sz w:val="16"/>
                      </w:rPr>
                      <w:t xml:space="preserve"> </w:t>
                    </w:r>
                    <w:r>
                      <w:rPr>
                        <w:sz w:val="16"/>
                      </w:rPr>
                      <w:t>that</w:t>
                    </w:r>
                    <w:r>
                      <w:rPr>
                        <w:spacing w:val="-6"/>
                        <w:sz w:val="16"/>
                      </w:rPr>
                      <w:t xml:space="preserve"> </w:t>
                    </w:r>
                    <w:r>
                      <w:rPr>
                        <w:sz w:val="16"/>
                      </w:rPr>
                      <w:t>serves</w:t>
                    </w:r>
                    <w:r>
                      <w:rPr>
                        <w:spacing w:val="-6"/>
                        <w:sz w:val="16"/>
                      </w:rPr>
                      <w:t xml:space="preserve"> </w:t>
                    </w:r>
                    <w:r>
                      <w:rPr>
                        <w:sz w:val="16"/>
                      </w:rPr>
                      <w:t>all</w:t>
                    </w:r>
                    <w:r>
                      <w:rPr>
                        <w:spacing w:val="-5"/>
                        <w:sz w:val="16"/>
                      </w:rPr>
                      <w:t xml:space="preserve"> </w:t>
                    </w:r>
                    <w:r>
                      <w:rPr>
                        <w:sz w:val="16"/>
                      </w:rPr>
                      <w:t>people</w:t>
                    </w:r>
                    <w:r>
                      <w:rPr>
                        <w:spacing w:val="-4"/>
                        <w:sz w:val="16"/>
                      </w:rPr>
                      <w:t xml:space="preserve"> </w:t>
                    </w:r>
                    <w:r>
                      <w:rPr>
                        <w:sz w:val="16"/>
                      </w:rPr>
                      <w:t>and</w:t>
                    </w:r>
                    <w:r>
                      <w:rPr>
                        <w:spacing w:val="-4"/>
                        <w:sz w:val="16"/>
                      </w:rPr>
                      <w:t xml:space="preserve"> </w:t>
                    </w:r>
                    <w:r>
                      <w:rPr>
                        <w:sz w:val="16"/>
                      </w:rPr>
                      <w:t>respects</w:t>
                    </w:r>
                    <w:r>
                      <w:rPr>
                        <w:spacing w:val="-6"/>
                        <w:sz w:val="16"/>
                      </w:rPr>
                      <w:t xml:space="preserve"> </w:t>
                    </w:r>
                    <w:r>
                      <w:rPr>
                        <w:sz w:val="16"/>
                      </w:rPr>
                      <w:t>the</w:t>
                    </w:r>
                    <w:r>
                      <w:rPr>
                        <w:spacing w:val="-4"/>
                        <w:sz w:val="16"/>
                      </w:rPr>
                      <w:t xml:space="preserve"> </w:t>
                    </w:r>
                    <w:r>
                      <w:rPr>
                        <w:spacing w:val="-2"/>
                        <w:sz w:val="16"/>
                      </w:rPr>
                      <w:t>environment”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4FEF" w14:textId="77777777" w:rsidR="00303072" w:rsidRDefault="0077538A">
    <w:pPr>
      <w:pStyle w:val="BodyText"/>
      <w:spacing w:line="14" w:lineRule="auto"/>
      <w:rPr>
        <w:sz w:val="20"/>
      </w:rPr>
    </w:pPr>
    <w:r>
      <w:rPr>
        <w:noProof/>
      </w:rPr>
      <mc:AlternateContent>
        <mc:Choice Requires="wps">
          <w:drawing>
            <wp:anchor distT="0" distB="0" distL="0" distR="0" simplePos="0" relativeHeight="487433216" behindDoc="1" locked="0" layoutInCell="1" allowOverlap="1" wp14:anchorId="44637972" wp14:editId="3736E47B">
              <wp:simplePos x="0" y="0"/>
              <wp:positionH relativeFrom="page">
                <wp:posOffset>1299463</wp:posOffset>
              </wp:positionH>
              <wp:positionV relativeFrom="page">
                <wp:posOffset>9462934</wp:posOffset>
              </wp:positionV>
              <wp:extent cx="5176520" cy="15113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6520" cy="151130"/>
                      </a:xfrm>
                      <a:prstGeom prst="rect">
                        <a:avLst/>
                      </a:prstGeom>
                    </wps:spPr>
                    <wps:txbx>
                      <w:txbxContent>
                        <w:p w14:paraId="50B60D83" w14:textId="77777777" w:rsidR="00303072" w:rsidRDefault="0077538A">
                          <w:pPr>
                            <w:spacing w:before="21"/>
                            <w:ind w:left="20"/>
                            <w:rPr>
                              <w:sz w:val="16"/>
                            </w:rPr>
                          </w:pPr>
                          <w:r>
                            <w:rPr>
                              <w:sz w:val="16"/>
                            </w:rPr>
                            <w:t>“Provide</w:t>
                          </w:r>
                          <w:r>
                            <w:rPr>
                              <w:spacing w:val="-7"/>
                              <w:sz w:val="16"/>
                            </w:rPr>
                            <w:t xml:space="preserve"> </w:t>
                          </w:r>
                          <w:r>
                            <w:rPr>
                              <w:sz w:val="16"/>
                            </w:rPr>
                            <w:t>a</w:t>
                          </w:r>
                          <w:r>
                            <w:rPr>
                              <w:spacing w:val="-5"/>
                              <w:sz w:val="16"/>
                            </w:rPr>
                            <w:t xml:space="preserve"> </w:t>
                          </w:r>
                          <w:r>
                            <w:rPr>
                              <w:sz w:val="16"/>
                            </w:rPr>
                            <w:t>safe</w:t>
                          </w:r>
                          <w:r>
                            <w:rPr>
                              <w:spacing w:val="-6"/>
                              <w:sz w:val="16"/>
                            </w:rPr>
                            <w:t xml:space="preserve"> </w:t>
                          </w:r>
                          <w:r>
                            <w:rPr>
                              <w:sz w:val="16"/>
                            </w:rPr>
                            <w:t>and</w:t>
                          </w:r>
                          <w:r>
                            <w:rPr>
                              <w:spacing w:val="-3"/>
                              <w:sz w:val="16"/>
                            </w:rPr>
                            <w:t xml:space="preserve"> </w:t>
                          </w:r>
                          <w:r>
                            <w:rPr>
                              <w:sz w:val="16"/>
                            </w:rPr>
                            <w:t>reliable</w:t>
                          </w:r>
                          <w:r>
                            <w:rPr>
                              <w:spacing w:val="-6"/>
                              <w:sz w:val="16"/>
                            </w:rPr>
                            <w:t xml:space="preserve"> </w:t>
                          </w:r>
                          <w:r>
                            <w:rPr>
                              <w:sz w:val="16"/>
                            </w:rPr>
                            <w:t>transportation</w:t>
                          </w:r>
                          <w:r>
                            <w:rPr>
                              <w:spacing w:val="-5"/>
                              <w:sz w:val="16"/>
                            </w:rPr>
                            <w:t xml:space="preserve"> </w:t>
                          </w:r>
                          <w:r>
                            <w:rPr>
                              <w:sz w:val="16"/>
                            </w:rPr>
                            <w:t>network</w:t>
                          </w:r>
                          <w:r>
                            <w:rPr>
                              <w:spacing w:val="-5"/>
                              <w:sz w:val="16"/>
                            </w:rPr>
                            <w:t xml:space="preserve"> </w:t>
                          </w:r>
                          <w:r>
                            <w:rPr>
                              <w:sz w:val="16"/>
                            </w:rPr>
                            <w:t>that</w:t>
                          </w:r>
                          <w:r>
                            <w:rPr>
                              <w:spacing w:val="-6"/>
                              <w:sz w:val="16"/>
                            </w:rPr>
                            <w:t xml:space="preserve"> </w:t>
                          </w:r>
                          <w:r>
                            <w:rPr>
                              <w:sz w:val="16"/>
                            </w:rPr>
                            <w:t>serves</w:t>
                          </w:r>
                          <w:r>
                            <w:rPr>
                              <w:spacing w:val="-6"/>
                              <w:sz w:val="16"/>
                            </w:rPr>
                            <w:t xml:space="preserve"> </w:t>
                          </w:r>
                          <w:r>
                            <w:rPr>
                              <w:sz w:val="16"/>
                            </w:rPr>
                            <w:t>all</w:t>
                          </w:r>
                          <w:r>
                            <w:rPr>
                              <w:spacing w:val="-5"/>
                              <w:sz w:val="16"/>
                            </w:rPr>
                            <w:t xml:space="preserve"> </w:t>
                          </w:r>
                          <w:r>
                            <w:rPr>
                              <w:sz w:val="16"/>
                            </w:rPr>
                            <w:t>people</w:t>
                          </w:r>
                          <w:r>
                            <w:rPr>
                              <w:spacing w:val="-4"/>
                              <w:sz w:val="16"/>
                            </w:rPr>
                            <w:t xml:space="preserve"> </w:t>
                          </w:r>
                          <w:r>
                            <w:rPr>
                              <w:sz w:val="16"/>
                            </w:rPr>
                            <w:t>and</w:t>
                          </w:r>
                          <w:r>
                            <w:rPr>
                              <w:spacing w:val="-4"/>
                              <w:sz w:val="16"/>
                            </w:rPr>
                            <w:t xml:space="preserve"> </w:t>
                          </w:r>
                          <w:r>
                            <w:rPr>
                              <w:sz w:val="16"/>
                            </w:rPr>
                            <w:t>respects</w:t>
                          </w:r>
                          <w:r>
                            <w:rPr>
                              <w:spacing w:val="-6"/>
                              <w:sz w:val="16"/>
                            </w:rPr>
                            <w:t xml:space="preserve"> </w:t>
                          </w:r>
                          <w:r>
                            <w:rPr>
                              <w:sz w:val="16"/>
                            </w:rPr>
                            <w:t>the</w:t>
                          </w:r>
                          <w:r>
                            <w:rPr>
                              <w:spacing w:val="-4"/>
                              <w:sz w:val="16"/>
                            </w:rPr>
                            <w:t xml:space="preserve"> </w:t>
                          </w:r>
                          <w:r>
                            <w:rPr>
                              <w:spacing w:val="-2"/>
                              <w:sz w:val="16"/>
                            </w:rPr>
                            <w:t>environment”</w:t>
                          </w:r>
                        </w:p>
                      </w:txbxContent>
                    </wps:txbx>
                    <wps:bodyPr wrap="square" lIns="0" tIns="0" rIns="0" bIns="0" rtlCol="0">
                      <a:noAutofit/>
                    </wps:bodyPr>
                  </wps:wsp>
                </a:graphicData>
              </a:graphic>
            </wp:anchor>
          </w:drawing>
        </mc:Choice>
        <mc:Fallback>
          <w:pict>
            <v:shapetype w14:anchorId="44637972" id="_x0000_t202" coordsize="21600,21600" o:spt="202" path="m,l,21600r21600,l21600,xe">
              <v:stroke joinstyle="miter"/>
              <v:path gradientshapeok="t" o:connecttype="rect"/>
            </v:shapetype>
            <v:shape id="Textbox 5" o:spid="_x0000_s1029" type="#_x0000_t202" style="position:absolute;margin-left:102.3pt;margin-top:745.1pt;width:407.6pt;height:11.9pt;z-index:-15883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" filled="f" stroked="f">
              <v:textbox inset="0,0,0,0">
                <w:txbxContent>
                  <w:p w14:paraId="50B60D83" w14:textId="77777777" w:rsidR="00303072" w:rsidRDefault="0077538A">
                    <w:pPr>
                      <w:spacing w:before="21"/>
                      <w:ind w:left="20"/>
                      <w:rPr>
                        <w:sz w:val="16"/>
                      </w:rPr>
                    </w:pPr>
                    <w:r>
                      <w:rPr>
                        <w:sz w:val="16"/>
                      </w:rPr>
                      <w:t>“Provide</w:t>
                    </w:r>
                    <w:r>
                      <w:rPr>
                        <w:spacing w:val="-7"/>
                        <w:sz w:val="16"/>
                      </w:rPr>
                      <w:t xml:space="preserve"> </w:t>
                    </w:r>
                    <w:r>
                      <w:rPr>
                        <w:sz w:val="16"/>
                      </w:rPr>
                      <w:t>a</w:t>
                    </w:r>
                    <w:r>
                      <w:rPr>
                        <w:spacing w:val="-5"/>
                        <w:sz w:val="16"/>
                      </w:rPr>
                      <w:t xml:space="preserve"> </w:t>
                    </w:r>
                    <w:r>
                      <w:rPr>
                        <w:sz w:val="16"/>
                      </w:rPr>
                      <w:t>safe</w:t>
                    </w:r>
                    <w:r>
                      <w:rPr>
                        <w:spacing w:val="-6"/>
                        <w:sz w:val="16"/>
                      </w:rPr>
                      <w:t xml:space="preserve"> </w:t>
                    </w:r>
                    <w:r>
                      <w:rPr>
                        <w:sz w:val="16"/>
                      </w:rPr>
                      <w:t>and</w:t>
                    </w:r>
                    <w:r>
                      <w:rPr>
                        <w:spacing w:val="-3"/>
                        <w:sz w:val="16"/>
                      </w:rPr>
                      <w:t xml:space="preserve"> </w:t>
                    </w:r>
                    <w:r>
                      <w:rPr>
                        <w:sz w:val="16"/>
                      </w:rPr>
                      <w:t>reliable</w:t>
                    </w:r>
                    <w:r>
                      <w:rPr>
                        <w:spacing w:val="-6"/>
                        <w:sz w:val="16"/>
                      </w:rPr>
                      <w:t xml:space="preserve"> </w:t>
                    </w:r>
                    <w:r>
                      <w:rPr>
                        <w:sz w:val="16"/>
                      </w:rPr>
                      <w:t>transportation</w:t>
                    </w:r>
                    <w:r>
                      <w:rPr>
                        <w:spacing w:val="-5"/>
                        <w:sz w:val="16"/>
                      </w:rPr>
                      <w:t xml:space="preserve"> </w:t>
                    </w:r>
                    <w:r>
                      <w:rPr>
                        <w:sz w:val="16"/>
                      </w:rPr>
                      <w:t>network</w:t>
                    </w:r>
                    <w:r>
                      <w:rPr>
                        <w:spacing w:val="-5"/>
                        <w:sz w:val="16"/>
                      </w:rPr>
                      <w:t xml:space="preserve"> </w:t>
                    </w:r>
                    <w:r>
                      <w:rPr>
                        <w:sz w:val="16"/>
                      </w:rPr>
                      <w:t>that</w:t>
                    </w:r>
                    <w:r>
                      <w:rPr>
                        <w:spacing w:val="-6"/>
                        <w:sz w:val="16"/>
                      </w:rPr>
                      <w:t xml:space="preserve"> </w:t>
                    </w:r>
                    <w:r>
                      <w:rPr>
                        <w:sz w:val="16"/>
                      </w:rPr>
                      <w:t>serves</w:t>
                    </w:r>
                    <w:r>
                      <w:rPr>
                        <w:spacing w:val="-6"/>
                        <w:sz w:val="16"/>
                      </w:rPr>
                      <w:t xml:space="preserve"> </w:t>
                    </w:r>
                    <w:r>
                      <w:rPr>
                        <w:sz w:val="16"/>
                      </w:rPr>
                      <w:t>all</w:t>
                    </w:r>
                    <w:r>
                      <w:rPr>
                        <w:spacing w:val="-5"/>
                        <w:sz w:val="16"/>
                      </w:rPr>
                      <w:t xml:space="preserve"> </w:t>
                    </w:r>
                    <w:r>
                      <w:rPr>
                        <w:sz w:val="16"/>
                      </w:rPr>
                      <w:t>people</w:t>
                    </w:r>
                    <w:r>
                      <w:rPr>
                        <w:spacing w:val="-4"/>
                        <w:sz w:val="16"/>
                      </w:rPr>
                      <w:t xml:space="preserve"> </w:t>
                    </w:r>
                    <w:r>
                      <w:rPr>
                        <w:sz w:val="16"/>
                      </w:rPr>
                      <w:t>and</w:t>
                    </w:r>
                    <w:r>
                      <w:rPr>
                        <w:spacing w:val="-4"/>
                        <w:sz w:val="16"/>
                      </w:rPr>
                      <w:t xml:space="preserve"> </w:t>
                    </w:r>
                    <w:r>
                      <w:rPr>
                        <w:sz w:val="16"/>
                      </w:rPr>
                      <w:t>respects</w:t>
                    </w:r>
                    <w:r>
                      <w:rPr>
                        <w:spacing w:val="-6"/>
                        <w:sz w:val="16"/>
                      </w:rPr>
                      <w:t xml:space="preserve"> </w:t>
                    </w:r>
                    <w:r>
                      <w:rPr>
                        <w:sz w:val="16"/>
                      </w:rPr>
                      <w:t>the</w:t>
                    </w:r>
                    <w:r>
                      <w:rPr>
                        <w:spacing w:val="-4"/>
                        <w:sz w:val="16"/>
                      </w:rPr>
                      <w:t xml:space="preserve"> </w:t>
                    </w:r>
                    <w:r>
                      <w:rPr>
                        <w:spacing w:val="-2"/>
                        <w:sz w:val="16"/>
                      </w:rPr>
                      <w:t>environment”</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52E8" w14:textId="77777777" w:rsidR="00303072" w:rsidRDefault="0077538A">
    <w:pPr>
      <w:pStyle w:val="BodyText"/>
      <w:spacing w:line="14" w:lineRule="auto"/>
      <w:rPr>
        <w:sz w:val="20"/>
      </w:rPr>
    </w:pPr>
    <w:r>
      <w:rPr>
        <w:noProof/>
      </w:rPr>
      <mc:AlternateContent>
        <mc:Choice Requires="wps">
          <w:drawing>
            <wp:anchor distT="0" distB="0" distL="0" distR="0" simplePos="0" relativeHeight="487434240" behindDoc="1" locked="0" layoutInCell="1" allowOverlap="1" wp14:anchorId="040A697B" wp14:editId="1E7D54E0">
              <wp:simplePos x="0" y="0"/>
              <wp:positionH relativeFrom="page">
                <wp:posOffset>1299463</wp:posOffset>
              </wp:positionH>
              <wp:positionV relativeFrom="page">
                <wp:posOffset>9462934</wp:posOffset>
              </wp:positionV>
              <wp:extent cx="5176520" cy="15113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6520" cy="151130"/>
                      </a:xfrm>
                      <a:prstGeom prst="rect">
                        <a:avLst/>
                      </a:prstGeom>
                    </wps:spPr>
                    <wps:txbx>
                      <w:txbxContent>
                        <w:p w14:paraId="513A8397" w14:textId="77777777" w:rsidR="00303072" w:rsidRDefault="0077538A">
                          <w:pPr>
                            <w:spacing w:before="21"/>
                            <w:ind w:left="20"/>
                            <w:rPr>
                              <w:sz w:val="16"/>
                            </w:rPr>
                          </w:pPr>
                          <w:r>
                            <w:rPr>
                              <w:sz w:val="16"/>
                            </w:rPr>
                            <w:t>“Provide</w:t>
                          </w:r>
                          <w:r>
                            <w:rPr>
                              <w:spacing w:val="-7"/>
                              <w:sz w:val="16"/>
                            </w:rPr>
                            <w:t xml:space="preserve"> </w:t>
                          </w:r>
                          <w:r>
                            <w:rPr>
                              <w:sz w:val="16"/>
                            </w:rPr>
                            <w:t>a</w:t>
                          </w:r>
                          <w:r>
                            <w:rPr>
                              <w:spacing w:val="-5"/>
                              <w:sz w:val="16"/>
                            </w:rPr>
                            <w:t xml:space="preserve"> </w:t>
                          </w:r>
                          <w:r>
                            <w:rPr>
                              <w:sz w:val="16"/>
                            </w:rPr>
                            <w:t>safe</w:t>
                          </w:r>
                          <w:r>
                            <w:rPr>
                              <w:spacing w:val="-6"/>
                              <w:sz w:val="16"/>
                            </w:rPr>
                            <w:t xml:space="preserve"> </w:t>
                          </w:r>
                          <w:r>
                            <w:rPr>
                              <w:sz w:val="16"/>
                            </w:rPr>
                            <w:t>and</w:t>
                          </w:r>
                          <w:r>
                            <w:rPr>
                              <w:spacing w:val="-3"/>
                              <w:sz w:val="16"/>
                            </w:rPr>
                            <w:t xml:space="preserve"> </w:t>
                          </w:r>
                          <w:r>
                            <w:rPr>
                              <w:sz w:val="16"/>
                            </w:rPr>
                            <w:t>reliable</w:t>
                          </w:r>
                          <w:r>
                            <w:rPr>
                              <w:spacing w:val="-6"/>
                              <w:sz w:val="16"/>
                            </w:rPr>
                            <w:t xml:space="preserve"> </w:t>
                          </w:r>
                          <w:r>
                            <w:rPr>
                              <w:sz w:val="16"/>
                            </w:rPr>
                            <w:t>transportation</w:t>
                          </w:r>
                          <w:r>
                            <w:rPr>
                              <w:spacing w:val="-5"/>
                              <w:sz w:val="16"/>
                            </w:rPr>
                            <w:t xml:space="preserve"> </w:t>
                          </w:r>
                          <w:r>
                            <w:rPr>
                              <w:sz w:val="16"/>
                            </w:rPr>
                            <w:t>network</w:t>
                          </w:r>
                          <w:r>
                            <w:rPr>
                              <w:spacing w:val="-5"/>
                              <w:sz w:val="16"/>
                            </w:rPr>
                            <w:t xml:space="preserve"> </w:t>
                          </w:r>
                          <w:r>
                            <w:rPr>
                              <w:sz w:val="16"/>
                            </w:rPr>
                            <w:t>that</w:t>
                          </w:r>
                          <w:r>
                            <w:rPr>
                              <w:spacing w:val="-6"/>
                              <w:sz w:val="16"/>
                            </w:rPr>
                            <w:t xml:space="preserve"> </w:t>
                          </w:r>
                          <w:r>
                            <w:rPr>
                              <w:sz w:val="16"/>
                            </w:rPr>
                            <w:t>serves</w:t>
                          </w:r>
                          <w:r>
                            <w:rPr>
                              <w:spacing w:val="-6"/>
                              <w:sz w:val="16"/>
                            </w:rPr>
                            <w:t xml:space="preserve"> </w:t>
                          </w:r>
                          <w:r>
                            <w:rPr>
                              <w:sz w:val="16"/>
                            </w:rPr>
                            <w:t>all</w:t>
                          </w:r>
                          <w:r>
                            <w:rPr>
                              <w:spacing w:val="-5"/>
                              <w:sz w:val="16"/>
                            </w:rPr>
                            <w:t xml:space="preserve"> </w:t>
                          </w:r>
                          <w:r>
                            <w:rPr>
                              <w:sz w:val="16"/>
                            </w:rPr>
                            <w:t>people</w:t>
                          </w:r>
                          <w:r>
                            <w:rPr>
                              <w:spacing w:val="-4"/>
                              <w:sz w:val="16"/>
                            </w:rPr>
                            <w:t xml:space="preserve"> </w:t>
                          </w:r>
                          <w:r>
                            <w:rPr>
                              <w:sz w:val="16"/>
                            </w:rPr>
                            <w:t>and</w:t>
                          </w:r>
                          <w:r>
                            <w:rPr>
                              <w:spacing w:val="-4"/>
                              <w:sz w:val="16"/>
                            </w:rPr>
                            <w:t xml:space="preserve"> </w:t>
                          </w:r>
                          <w:r>
                            <w:rPr>
                              <w:sz w:val="16"/>
                            </w:rPr>
                            <w:t>respects</w:t>
                          </w:r>
                          <w:r>
                            <w:rPr>
                              <w:spacing w:val="-6"/>
                              <w:sz w:val="16"/>
                            </w:rPr>
                            <w:t xml:space="preserve"> </w:t>
                          </w:r>
                          <w:r>
                            <w:rPr>
                              <w:sz w:val="16"/>
                            </w:rPr>
                            <w:t>the</w:t>
                          </w:r>
                          <w:r>
                            <w:rPr>
                              <w:spacing w:val="-4"/>
                              <w:sz w:val="16"/>
                            </w:rPr>
                            <w:t xml:space="preserve"> </w:t>
                          </w:r>
                          <w:r>
                            <w:rPr>
                              <w:spacing w:val="-2"/>
                              <w:sz w:val="16"/>
                            </w:rPr>
                            <w:t>environment”</w:t>
                          </w:r>
                        </w:p>
                      </w:txbxContent>
                    </wps:txbx>
                    <wps:bodyPr wrap="square" lIns="0" tIns="0" rIns="0" bIns="0" rtlCol="0">
                      <a:noAutofit/>
                    </wps:bodyPr>
                  </wps:wsp>
                </a:graphicData>
              </a:graphic>
            </wp:anchor>
          </w:drawing>
        </mc:Choice>
        <mc:Fallback>
          <w:pict>
            <v:shapetype w14:anchorId="040A697B" id="_x0000_t202" coordsize="21600,21600" o:spt="202" path="m,l,21600r21600,l21600,xe">
              <v:stroke joinstyle="miter"/>
              <v:path gradientshapeok="t" o:connecttype="rect"/>
            </v:shapetype>
            <v:shape id="Textbox 8" o:spid="_x0000_s1031" type="#_x0000_t202" style="position:absolute;margin-left:102.3pt;margin-top:745.1pt;width:407.6pt;height:11.9pt;z-index:-15882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" filled="f" stroked="f">
              <v:textbox inset="0,0,0,0">
                <w:txbxContent>
                  <w:p w14:paraId="513A8397" w14:textId="77777777" w:rsidR="00303072" w:rsidRDefault="0077538A">
                    <w:pPr>
                      <w:spacing w:before="21"/>
                      <w:ind w:left="20"/>
                      <w:rPr>
                        <w:sz w:val="16"/>
                      </w:rPr>
                    </w:pPr>
                    <w:r>
                      <w:rPr>
                        <w:sz w:val="16"/>
                      </w:rPr>
                      <w:t>“Provide</w:t>
                    </w:r>
                    <w:r>
                      <w:rPr>
                        <w:spacing w:val="-7"/>
                        <w:sz w:val="16"/>
                      </w:rPr>
                      <w:t xml:space="preserve"> </w:t>
                    </w:r>
                    <w:r>
                      <w:rPr>
                        <w:sz w:val="16"/>
                      </w:rPr>
                      <w:t>a</w:t>
                    </w:r>
                    <w:r>
                      <w:rPr>
                        <w:spacing w:val="-5"/>
                        <w:sz w:val="16"/>
                      </w:rPr>
                      <w:t xml:space="preserve"> </w:t>
                    </w:r>
                    <w:r>
                      <w:rPr>
                        <w:sz w:val="16"/>
                      </w:rPr>
                      <w:t>safe</w:t>
                    </w:r>
                    <w:r>
                      <w:rPr>
                        <w:spacing w:val="-6"/>
                        <w:sz w:val="16"/>
                      </w:rPr>
                      <w:t xml:space="preserve"> </w:t>
                    </w:r>
                    <w:r>
                      <w:rPr>
                        <w:sz w:val="16"/>
                      </w:rPr>
                      <w:t>and</w:t>
                    </w:r>
                    <w:r>
                      <w:rPr>
                        <w:spacing w:val="-3"/>
                        <w:sz w:val="16"/>
                      </w:rPr>
                      <w:t xml:space="preserve"> </w:t>
                    </w:r>
                    <w:r>
                      <w:rPr>
                        <w:sz w:val="16"/>
                      </w:rPr>
                      <w:t>reliable</w:t>
                    </w:r>
                    <w:r>
                      <w:rPr>
                        <w:spacing w:val="-6"/>
                        <w:sz w:val="16"/>
                      </w:rPr>
                      <w:t xml:space="preserve"> </w:t>
                    </w:r>
                    <w:r>
                      <w:rPr>
                        <w:sz w:val="16"/>
                      </w:rPr>
                      <w:t>transportation</w:t>
                    </w:r>
                    <w:r>
                      <w:rPr>
                        <w:spacing w:val="-5"/>
                        <w:sz w:val="16"/>
                      </w:rPr>
                      <w:t xml:space="preserve"> </w:t>
                    </w:r>
                    <w:r>
                      <w:rPr>
                        <w:sz w:val="16"/>
                      </w:rPr>
                      <w:t>network</w:t>
                    </w:r>
                    <w:r>
                      <w:rPr>
                        <w:spacing w:val="-5"/>
                        <w:sz w:val="16"/>
                      </w:rPr>
                      <w:t xml:space="preserve"> </w:t>
                    </w:r>
                    <w:r>
                      <w:rPr>
                        <w:sz w:val="16"/>
                      </w:rPr>
                      <w:t>that</w:t>
                    </w:r>
                    <w:r>
                      <w:rPr>
                        <w:spacing w:val="-6"/>
                        <w:sz w:val="16"/>
                      </w:rPr>
                      <w:t xml:space="preserve"> </w:t>
                    </w:r>
                    <w:r>
                      <w:rPr>
                        <w:sz w:val="16"/>
                      </w:rPr>
                      <w:t>serves</w:t>
                    </w:r>
                    <w:r>
                      <w:rPr>
                        <w:spacing w:val="-6"/>
                        <w:sz w:val="16"/>
                      </w:rPr>
                      <w:t xml:space="preserve"> </w:t>
                    </w:r>
                    <w:r>
                      <w:rPr>
                        <w:sz w:val="16"/>
                      </w:rPr>
                      <w:t>all</w:t>
                    </w:r>
                    <w:r>
                      <w:rPr>
                        <w:spacing w:val="-5"/>
                        <w:sz w:val="16"/>
                      </w:rPr>
                      <w:t xml:space="preserve"> </w:t>
                    </w:r>
                    <w:r>
                      <w:rPr>
                        <w:sz w:val="16"/>
                      </w:rPr>
                      <w:t>people</w:t>
                    </w:r>
                    <w:r>
                      <w:rPr>
                        <w:spacing w:val="-4"/>
                        <w:sz w:val="16"/>
                      </w:rPr>
                      <w:t xml:space="preserve"> </w:t>
                    </w:r>
                    <w:r>
                      <w:rPr>
                        <w:sz w:val="16"/>
                      </w:rPr>
                      <w:t>and</w:t>
                    </w:r>
                    <w:r>
                      <w:rPr>
                        <w:spacing w:val="-4"/>
                        <w:sz w:val="16"/>
                      </w:rPr>
                      <w:t xml:space="preserve"> </w:t>
                    </w:r>
                    <w:r>
                      <w:rPr>
                        <w:sz w:val="16"/>
                      </w:rPr>
                      <w:t>respects</w:t>
                    </w:r>
                    <w:r>
                      <w:rPr>
                        <w:spacing w:val="-6"/>
                        <w:sz w:val="16"/>
                      </w:rPr>
                      <w:t xml:space="preserve"> </w:t>
                    </w:r>
                    <w:r>
                      <w:rPr>
                        <w:sz w:val="16"/>
                      </w:rPr>
                      <w:t>the</w:t>
                    </w:r>
                    <w:r>
                      <w:rPr>
                        <w:spacing w:val="-4"/>
                        <w:sz w:val="16"/>
                      </w:rPr>
                      <w:t xml:space="preserve"> </w:t>
                    </w:r>
                    <w:r>
                      <w:rPr>
                        <w:spacing w:val="-2"/>
                        <w:sz w:val="16"/>
                      </w:rPr>
                      <w:t>environment”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603BF" w14:textId="77777777" w:rsidR="00000000" w:rsidRDefault="0077538A">
      <w:r>
        <w:separator/>
      </w:r>
    </w:p>
  </w:footnote>
  <w:footnote w:type="continuationSeparator" w:id="0">
    <w:p w14:paraId="3A7F9691" w14:textId="77777777" w:rsidR="00000000" w:rsidRDefault="00775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F14E" w14:textId="77777777" w:rsidR="00303072" w:rsidRDefault="0077538A">
    <w:pPr>
      <w:pStyle w:val="BodyText"/>
      <w:spacing w:line="14" w:lineRule="auto"/>
      <w:rPr>
        <w:sz w:val="20"/>
      </w:rPr>
    </w:pPr>
    <w:r>
      <w:rPr>
        <w:noProof/>
      </w:rPr>
      <mc:AlternateContent>
        <mc:Choice Requires="wps">
          <w:drawing>
            <wp:anchor distT="0" distB="0" distL="0" distR="0" simplePos="0" relativeHeight="487432192" behindDoc="1" locked="0" layoutInCell="1" allowOverlap="1" wp14:anchorId="2109D55F" wp14:editId="114B6EE3">
              <wp:simplePos x="0" y="0"/>
              <wp:positionH relativeFrom="page">
                <wp:posOffset>673100</wp:posOffset>
              </wp:positionH>
              <wp:positionV relativeFrom="page">
                <wp:posOffset>445131</wp:posOffset>
              </wp:positionV>
              <wp:extent cx="2359660" cy="58610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9660" cy="586105"/>
                      </a:xfrm>
                      <a:prstGeom prst="rect">
                        <a:avLst/>
                      </a:prstGeom>
                    </wps:spPr>
                    <wps:txbx>
                      <w:txbxContent>
                        <w:p w14:paraId="3C8FFC82" w14:textId="77777777" w:rsidR="00303072" w:rsidRDefault="0077538A">
                          <w:pPr>
                            <w:pStyle w:val="BodyText"/>
                            <w:spacing w:before="20"/>
                            <w:ind w:left="20"/>
                          </w:pPr>
                          <w:r>
                            <w:t>Notice</w:t>
                          </w:r>
                          <w:r>
                            <w:rPr>
                              <w:spacing w:val="-13"/>
                            </w:rPr>
                            <w:t xml:space="preserve"> </w:t>
                          </w:r>
                          <w:r>
                            <w:t>of</w:t>
                          </w:r>
                          <w:r>
                            <w:rPr>
                              <w:spacing w:val="-12"/>
                            </w:rPr>
                            <w:t xml:space="preserve"> </w:t>
                          </w:r>
                          <w:r>
                            <w:t>Proposed</w:t>
                          </w:r>
                          <w:r>
                            <w:rPr>
                              <w:spacing w:val="-12"/>
                            </w:rPr>
                            <w:t xml:space="preserve"> </w:t>
                          </w:r>
                          <w:r>
                            <w:t>Rulemaking March 8, 2024</w:t>
                          </w:r>
                        </w:p>
                        <w:p w14:paraId="7AD6DAC5" w14:textId="77777777" w:rsidR="00303072" w:rsidRDefault="0077538A">
                          <w:pPr>
                            <w:pStyle w:val="BodyText"/>
                            <w:spacing w:line="294" w:lineRule="exact"/>
                            <w:ind w:left="20"/>
                          </w:pPr>
                          <w:r>
                            <w:t>Page</w:t>
                          </w:r>
                          <w:r>
                            <w:rPr>
                              <w:spacing w:val="-5"/>
                            </w:rPr>
                            <w:t xml:space="preserve"> </w:t>
                          </w: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wps:txbx>
                    <wps:bodyPr wrap="square" lIns="0" tIns="0" rIns="0" bIns="0" rtlCol="0">
                      <a:noAutofit/>
                    </wps:bodyPr>
                  </wps:wsp>
                </a:graphicData>
              </a:graphic>
            </wp:anchor>
          </w:drawing>
        </mc:Choice>
        <mc:Fallback>
          <w:pict>
            <v:shapetype w14:anchorId="2109D55F" id="_x0000_t202" coordsize="21600,21600" o:spt="202" path="m,l,21600r21600,l21600,xe">
              <v:stroke joinstyle="miter"/>
              <v:path gradientshapeok="t" o:connecttype="rect"/>
            </v:shapetype>
            <v:shape id="Textbox 3" o:spid="_x0000_s1027" type="#_x0000_t202" style="position:absolute;margin-left:53pt;margin-top:35.05pt;width:185.8pt;height:46.15pt;z-index:-15884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" filled="f" stroked="f">
              <v:textbox inset="0,0,0,0">
                <w:txbxContent>
                  <w:p w14:paraId="3C8FFC82" w14:textId="77777777" w:rsidR="00303072" w:rsidRDefault="0077538A">
                    <w:pPr>
                      <w:pStyle w:val="BodyText"/>
                      <w:spacing w:before="20"/>
                      <w:ind w:left="20"/>
                    </w:pPr>
                    <w:r>
                      <w:t>Notice</w:t>
                    </w:r>
                    <w:r>
                      <w:rPr>
                        <w:spacing w:val="-13"/>
                      </w:rPr>
                      <w:t xml:space="preserve"> </w:t>
                    </w:r>
                    <w:r>
                      <w:t>of</w:t>
                    </w:r>
                    <w:r>
                      <w:rPr>
                        <w:spacing w:val="-12"/>
                      </w:rPr>
                      <w:t xml:space="preserve"> </w:t>
                    </w:r>
                    <w:r>
                      <w:t>Proposed</w:t>
                    </w:r>
                    <w:r>
                      <w:rPr>
                        <w:spacing w:val="-12"/>
                      </w:rPr>
                      <w:t xml:space="preserve"> </w:t>
                    </w:r>
                    <w:r>
                      <w:t>Rulemaking March 8, 2024</w:t>
                    </w:r>
                  </w:p>
                  <w:p w14:paraId="7AD6DAC5" w14:textId="77777777" w:rsidR="00303072" w:rsidRDefault="0077538A">
                    <w:pPr>
                      <w:pStyle w:val="BodyText"/>
                      <w:spacing w:line="294" w:lineRule="exact"/>
                      <w:ind w:left="20"/>
                    </w:pPr>
                    <w:r>
                      <w:t>Page</w:t>
                    </w:r>
                    <w:r>
                      <w:rPr>
                        <w:spacing w:val="-5"/>
                      </w:rPr>
                      <w:t xml:space="preserve"> </w:t>
                    </w: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0025" w14:textId="77777777" w:rsidR="00303072" w:rsidRDefault="00303072">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F124" w14:textId="77777777" w:rsidR="00303072" w:rsidRDefault="0077538A">
    <w:pPr>
      <w:pStyle w:val="BodyText"/>
      <w:spacing w:line="14" w:lineRule="auto"/>
      <w:rPr>
        <w:sz w:val="20"/>
      </w:rPr>
    </w:pPr>
    <w:r>
      <w:rPr>
        <w:noProof/>
      </w:rPr>
      <mc:AlternateContent>
        <mc:Choice Requires="wps">
          <w:drawing>
            <wp:anchor distT="0" distB="0" distL="0" distR="0" simplePos="0" relativeHeight="487433728" behindDoc="1" locked="0" layoutInCell="1" allowOverlap="1" wp14:anchorId="4FE802E6" wp14:editId="12C3FE96">
              <wp:simplePos x="0" y="0"/>
              <wp:positionH relativeFrom="page">
                <wp:posOffset>673100</wp:posOffset>
              </wp:positionH>
              <wp:positionV relativeFrom="page">
                <wp:posOffset>445131</wp:posOffset>
              </wp:positionV>
              <wp:extent cx="2733040" cy="58610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3040" cy="586105"/>
                      </a:xfrm>
                      <a:prstGeom prst="rect">
                        <a:avLst/>
                      </a:prstGeom>
                    </wps:spPr>
                    <wps:txbx>
                      <w:txbxContent>
                        <w:p w14:paraId="42814873" w14:textId="15878506" w:rsidR="00303072" w:rsidRDefault="0077538A">
                          <w:pPr>
                            <w:pStyle w:val="BodyText"/>
                            <w:spacing w:before="20"/>
                            <w:ind w:left="20"/>
                          </w:pPr>
                          <w:r>
                            <w:t>Aviso</w:t>
                          </w:r>
                          <w:r>
                            <w:rPr>
                              <w:spacing w:val="-11"/>
                            </w:rPr>
                            <w:t xml:space="preserve"> </w:t>
                          </w:r>
                          <w:r>
                            <w:t>de</w:t>
                          </w:r>
                          <w:r>
                            <w:rPr>
                              <w:spacing w:val="-12"/>
                            </w:rPr>
                            <w:t xml:space="preserve"> </w:t>
                          </w:r>
                          <w:proofErr w:type="spellStart"/>
                          <w:r>
                            <w:t>Reglamentación</w:t>
                          </w:r>
                          <w:proofErr w:type="spellEnd"/>
                          <w:r>
                            <w:rPr>
                              <w:spacing w:val="-11"/>
                            </w:rPr>
                            <w:t xml:space="preserve"> </w:t>
                          </w:r>
                          <w:proofErr w:type="spellStart"/>
                          <w:r>
                            <w:t>Propuesta</w:t>
                          </w:r>
                          <w:proofErr w:type="spellEnd"/>
                          <w:r>
                            <w:t xml:space="preserve"> 8 de </w:t>
                          </w:r>
                          <w:proofErr w:type="spellStart"/>
                          <w:r>
                            <w:t>M</w:t>
                          </w:r>
                          <w:r>
                            <w:t>arzo</w:t>
                          </w:r>
                          <w:proofErr w:type="spellEnd"/>
                          <w:r>
                            <w:t>, 2024</w:t>
                          </w:r>
                        </w:p>
                        <w:p w14:paraId="74C54B8D" w14:textId="77777777" w:rsidR="00303072" w:rsidRDefault="0077538A">
                          <w:pPr>
                            <w:pStyle w:val="BodyText"/>
                            <w:spacing w:line="294" w:lineRule="exact"/>
                            <w:ind w:left="20"/>
                          </w:pPr>
                          <w:proofErr w:type="spellStart"/>
                          <w:r>
                            <w:t>Página</w:t>
                          </w:r>
                          <w:proofErr w:type="spellEnd"/>
                          <w:r>
                            <w:rPr>
                              <w:spacing w:val="-5"/>
                            </w:rPr>
                            <w:t xml:space="preserve"> </w:t>
                          </w: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wps:txbx>
                    <wps:bodyPr wrap="square" lIns="0" tIns="0" rIns="0" bIns="0" rtlCol="0">
                      <a:noAutofit/>
                    </wps:bodyPr>
                  </wps:wsp>
                </a:graphicData>
              </a:graphic>
            </wp:anchor>
          </w:drawing>
        </mc:Choice>
        <mc:Fallback>
          <w:pict>
            <v:shapetype w14:anchorId="4FE802E6" id="_x0000_t202" coordsize="21600,21600" o:spt="202" path="m,l,21600r21600,l21600,xe">
              <v:stroke joinstyle="miter"/>
              <v:path gradientshapeok="t" o:connecttype="rect"/>
            </v:shapetype>
            <v:shape id="Textbox 7" o:spid="_x0000_s1030" type="#_x0000_t202" style="position:absolute;margin-left:53pt;margin-top:35.05pt;width:215.2pt;height:46.15pt;z-index:-15882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" filled="f" stroked="f">
              <v:textbox inset="0,0,0,0">
                <w:txbxContent>
                  <w:p w14:paraId="42814873" w14:textId="15878506" w:rsidR="00303072" w:rsidRDefault="0077538A">
                    <w:pPr>
                      <w:pStyle w:val="BodyText"/>
                      <w:spacing w:before="20"/>
                      <w:ind w:left="20"/>
                    </w:pPr>
                    <w:r>
                      <w:t>Aviso</w:t>
                    </w:r>
                    <w:r>
                      <w:rPr>
                        <w:spacing w:val="-11"/>
                      </w:rPr>
                      <w:t xml:space="preserve"> </w:t>
                    </w:r>
                    <w:r>
                      <w:t>de</w:t>
                    </w:r>
                    <w:r>
                      <w:rPr>
                        <w:spacing w:val="-12"/>
                      </w:rPr>
                      <w:t xml:space="preserve"> </w:t>
                    </w:r>
                    <w:proofErr w:type="spellStart"/>
                    <w:r>
                      <w:t>Reglamentación</w:t>
                    </w:r>
                    <w:proofErr w:type="spellEnd"/>
                    <w:r>
                      <w:rPr>
                        <w:spacing w:val="-11"/>
                      </w:rPr>
                      <w:t xml:space="preserve"> </w:t>
                    </w:r>
                    <w:proofErr w:type="spellStart"/>
                    <w:r>
                      <w:t>Propuesta</w:t>
                    </w:r>
                    <w:proofErr w:type="spellEnd"/>
                    <w:r>
                      <w:t xml:space="preserve"> 8 de </w:t>
                    </w:r>
                    <w:proofErr w:type="spellStart"/>
                    <w:r>
                      <w:t>M</w:t>
                    </w:r>
                    <w:r>
                      <w:t>arzo</w:t>
                    </w:r>
                    <w:proofErr w:type="spellEnd"/>
                    <w:r>
                      <w:t>, 2024</w:t>
                    </w:r>
                  </w:p>
                  <w:p w14:paraId="74C54B8D" w14:textId="77777777" w:rsidR="00303072" w:rsidRDefault="0077538A">
                    <w:pPr>
                      <w:pStyle w:val="BodyText"/>
                      <w:spacing w:line="294" w:lineRule="exact"/>
                      <w:ind w:left="20"/>
                    </w:pPr>
                    <w:proofErr w:type="spellStart"/>
                    <w:r>
                      <w:t>Página</w:t>
                    </w:r>
                    <w:proofErr w:type="spellEnd"/>
                    <w:r>
                      <w:rPr>
                        <w:spacing w:val="-5"/>
                      </w:rPr>
                      <w:t xml:space="preserve"> </w:t>
                    </w: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41D05"/>
    <w:multiLevelType w:val="hybridMultilevel"/>
    <w:tmpl w:val="F336E580"/>
    <w:lvl w:ilvl="0" w:tplc="12C69C70">
      <w:start w:val="1"/>
      <w:numFmt w:val="decimal"/>
      <w:lvlText w:val="%1."/>
      <w:lvlJc w:val="left"/>
      <w:pPr>
        <w:ind w:left="840" w:hanging="360"/>
        <w:jc w:val="left"/>
      </w:pPr>
      <w:rPr>
        <w:rFonts w:ascii="Century Gothic" w:eastAsia="Century Gothic" w:hAnsi="Century Gothic" w:cs="Century Gothic" w:hint="default"/>
        <w:b w:val="0"/>
        <w:bCs w:val="0"/>
        <w:i w:val="0"/>
        <w:iCs w:val="0"/>
        <w:spacing w:val="0"/>
        <w:w w:val="100"/>
        <w:sz w:val="24"/>
        <w:szCs w:val="24"/>
        <w:lang w:val="en-US" w:eastAsia="en-US" w:bidi="ar-SA"/>
      </w:rPr>
    </w:lvl>
    <w:lvl w:ilvl="1" w:tplc="0144E286">
      <w:numFmt w:val="bullet"/>
      <w:lvlText w:val="•"/>
      <w:lvlJc w:val="left"/>
      <w:pPr>
        <w:ind w:left="1788" w:hanging="360"/>
      </w:pPr>
      <w:rPr>
        <w:rFonts w:hint="default"/>
        <w:lang w:val="en-US" w:eastAsia="en-US" w:bidi="ar-SA"/>
      </w:rPr>
    </w:lvl>
    <w:lvl w:ilvl="2" w:tplc="D834D16C">
      <w:numFmt w:val="bullet"/>
      <w:lvlText w:val="•"/>
      <w:lvlJc w:val="left"/>
      <w:pPr>
        <w:ind w:left="2736" w:hanging="360"/>
      </w:pPr>
      <w:rPr>
        <w:rFonts w:hint="default"/>
        <w:lang w:val="en-US" w:eastAsia="en-US" w:bidi="ar-SA"/>
      </w:rPr>
    </w:lvl>
    <w:lvl w:ilvl="3" w:tplc="AD88D1FA">
      <w:numFmt w:val="bullet"/>
      <w:lvlText w:val="•"/>
      <w:lvlJc w:val="left"/>
      <w:pPr>
        <w:ind w:left="3684" w:hanging="360"/>
      </w:pPr>
      <w:rPr>
        <w:rFonts w:hint="default"/>
        <w:lang w:val="en-US" w:eastAsia="en-US" w:bidi="ar-SA"/>
      </w:rPr>
    </w:lvl>
    <w:lvl w:ilvl="4" w:tplc="16BA4682">
      <w:numFmt w:val="bullet"/>
      <w:lvlText w:val="•"/>
      <w:lvlJc w:val="left"/>
      <w:pPr>
        <w:ind w:left="4632" w:hanging="360"/>
      </w:pPr>
      <w:rPr>
        <w:rFonts w:hint="default"/>
        <w:lang w:val="en-US" w:eastAsia="en-US" w:bidi="ar-SA"/>
      </w:rPr>
    </w:lvl>
    <w:lvl w:ilvl="5" w:tplc="7AEE6290">
      <w:numFmt w:val="bullet"/>
      <w:lvlText w:val="•"/>
      <w:lvlJc w:val="left"/>
      <w:pPr>
        <w:ind w:left="5580" w:hanging="360"/>
      </w:pPr>
      <w:rPr>
        <w:rFonts w:hint="default"/>
        <w:lang w:val="en-US" w:eastAsia="en-US" w:bidi="ar-SA"/>
      </w:rPr>
    </w:lvl>
    <w:lvl w:ilvl="6" w:tplc="89D8B04C">
      <w:numFmt w:val="bullet"/>
      <w:lvlText w:val="•"/>
      <w:lvlJc w:val="left"/>
      <w:pPr>
        <w:ind w:left="6528" w:hanging="360"/>
      </w:pPr>
      <w:rPr>
        <w:rFonts w:hint="default"/>
        <w:lang w:val="en-US" w:eastAsia="en-US" w:bidi="ar-SA"/>
      </w:rPr>
    </w:lvl>
    <w:lvl w:ilvl="7" w:tplc="F68283A8">
      <w:numFmt w:val="bullet"/>
      <w:lvlText w:val="•"/>
      <w:lvlJc w:val="left"/>
      <w:pPr>
        <w:ind w:left="7476" w:hanging="360"/>
      </w:pPr>
      <w:rPr>
        <w:rFonts w:hint="default"/>
        <w:lang w:val="en-US" w:eastAsia="en-US" w:bidi="ar-SA"/>
      </w:rPr>
    </w:lvl>
    <w:lvl w:ilvl="8" w:tplc="23306ACA">
      <w:numFmt w:val="bullet"/>
      <w:lvlText w:val="•"/>
      <w:lvlJc w:val="left"/>
      <w:pPr>
        <w:ind w:left="8424" w:hanging="360"/>
      </w:pPr>
      <w:rPr>
        <w:rFonts w:hint="default"/>
        <w:lang w:val="en-US" w:eastAsia="en-US" w:bidi="ar-SA"/>
      </w:rPr>
    </w:lvl>
  </w:abstractNum>
  <w:abstractNum w:abstractNumId="1" w15:restartNumberingAfterBreak="0">
    <w:nsid w:val="498E00FC"/>
    <w:multiLevelType w:val="hybridMultilevel"/>
    <w:tmpl w:val="E0B64BDC"/>
    <w:lvl w:ilvl="0" w:tplc="9198E2DE">
      <w:numFmt w:val="bullet"/>
      <w:lvlText w:val="•"/>
      <w:lvlJc w:val="left"/>
      <w:pPr>
        <w:ind w:left="480" w:hanging="360"/>
      </w:pPr>
      <w:rPr>
        <w:rFonts w:ascii="Century Gothic" w:eastAsia="Century Gothic" w:hAnsi="Century Gothic" w:cs="Century Gothic" w:hint="default"/>
        <w:b w:val="0"/>
        <w:bCs w:val="0"/>
        <w:i w:val="0"/>
        <w:iCs w:val="0"/>
        <w:spacing w:val="0"/>
        <w:w w:val="100"/>
        <w:sz w:val="24"/>
        <w:szCs w:val="24"/>
        <w:lang w:val="en-US" w:eastAsia="en-US" w:bidi="ar-SA"/>
      </w:rPr>
    </w:lvl>
    <w:lvl w:ilvl="1" w:tplc="F1503EDA">
      <w:numFmt w:val="bullet"/>
      <w:lvlText w:val="•"/>
      <w:lvlJc w:val="left"/>
      <w:pPr>
        <w:ind w:left="1464" w:hanging="360"/>
      </w:pPr>
      <w:rPr>
        <w:rFonts w:hint="default"/>
        <w:lang w:val="en-US" w:eastAsia="en-US" w:bidi="ar-SA"/>
      </w:rPr>
    </w:lvl>
    <w:lvl w:ilvl="2" w:tplc="C11AA054">
      <w:numFmt w:val="bullet"/>
      <w:lvlText w:val="•"/>
      <w:lvlJc w:val="left"/>
      <w:pPr>
        <w:ind w:left="2448" w:hanging="360"/>
      </w:pPr>
      <w:rPr>
        <w:rFonts w:hint="default"/>
        <w:lang w:val="en-US" w:eastAsia="en-US" w:bidi="ar-SA"/>
      </w:rPr>
    </w:lvl>
    <w:lvl w:ilvl="3" w:tplc="366C264C">
      <w:numFmt w:val="bullet"/>
      <w:lvlText w:val="•"/>
      <w:lvlJc w:val="left"/>
      <w:pPr>
        <w:ind w:left="3432" w:hanging="360"/>
      </w:pPr>
      <w:rPr>
        <w:rFonts w:hint="default"/>
        <w:lang w:val="en-US" w:eastAsia="en-US" w:bidi="ar-SA"/>
      </w:rPr>
    </w:lvl>
    <w:lvl w:ilvl="4" w:tplc="BBFC498A">
      <w:numFmt w:val="bullet"/>
      <w:lvlText w:val="•"/>
      <w:lvlJc w:val="left"/>
      <w:pPr>
        <w:ind w:left="4416" w:hanging="360"/>
      </w:pPr>
      <w:rPr>
        <w:rFonts w:hint="default"/>
        <w:lang w:val="en-US" w:eastAsia="en-US" w:bidi="ar-SA"/>
      </w:rPr>
    </w:lvl>
    <w:lvl w:ilvl="5" w:tplc="98EE5B60">
      <w:numFmt w:val="bullet"/>
      <w:lvlText w:val="•"/>
      <w:lvlJc w:val="left"/>
      <w:pPr>
        <w:ind w:left="5400" w:hanging="360"/>
      </w:pPr>
      <w:rPr>
        <w:rFonts w:hint="default"/>
        <w:lang w:val="en-US" w:eastAsia="en-US" w:bidi="ar-SA"/>
      </w:rPr>
    </w:lvl>
    <w:lvl w:ilvl="6" w:tplc="00D8D028">
      <w:numFmt w:val="bullet"/>
      <w:lvlText w:val="•"/>
      <w:lvlJc w:val="left"/>
      <w:pPr>
        <w:ind w:left="6384" w:hanging="360"/>
      </w:pPr>
      <w:rPr>
        <w:rFonts w:hint="default"/>
        <w:lang w:val="en-US" w:eastAsia="en-US" w:bidi="ar-SA"/>
      </w:rPr>
    </w:lvl>
    <w:lvl w:ilvl="7" w:tplc="1728A022">
      <w:numFmt w:val="bullet"/>
      <w:lvlText w:val="•"/>
      <w:lvlJc w:val="left"/>
      <w:pPr>
        <w:ind w:left="7368" w:hanging="360"/>
      </w:pPr>
      <w:rPr>
        <w:rFonts w:hint="default"/>
        <w:lang w:val="en-US" w:eastAsia="en-US" w:bidi="ar-SA"/>
      </w:rPr>
    </w:lvl>
    <w:lvl w:ilvl="8" w:tplc="D5DAA104">
      <w:numFmt w:val="bullet"/>
      <w:lvlText w:val="•"/>
      <w:lvlJc w:val="left"/>
      <w:pPr>
        <w:ind w:left="8352" w:hanging="360"/>
      </w:pPr>
      <w:rPr>
        <w:rFonts w:hint="default"/>
        <w:lang w:val="en-US" w:eastAsia="en-US" w:bidi="ar-SA"/>
      </w:rPr>
    </w:lvl>
  </w:abstractNum>
  <w:abstractNum w:abstractNumId="2" w15:restartNumberingAfterBreak="0">
    <w:nsid w:val="5DE72724"/>
    <w:multiLevelType w:val="hybridMultilevel"/>
    <w:tmpl w:val="73D2C234"/>
    <w:lvl w:ilvl="0" w:tplc="EBA6E5FC">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AF32A092">
      <w:numFmt w:val="bullet"/>
      <w:lvlText w:val="•"/>
      <w:lvlJc w:val="left"/>
      <w:pPr>
        <w:ind w:left="1788" w:hanging="360"/>
      </w:pPr>
      <w:rPr>
        <w:rFonts w:hint="default"/>
        <w:lang w:val="en-US" w:eastAsia="en-US" w:bidi="ar-SA"/>
      </w:rPr>
    </w:lvl>
    <w:lvl w:ilvl="2" w:tplc="A00EB440">
      <w:numFmt w:val="bullet"/>
      <w:lvlText w:val="•"/>
      <w:lvlJc w:val="left"/>
      <w:pPr>
        <w:ind w:left="2736" w:hanging="360"/>
      </w:pPr>
      <w:rPr>
        <w:rFonts w:hint="default"/>
        <w:lang w:val="en-US" w:eastAsia="en-US" w:bidi="ar-SA"/>
      </w:rPr>
    </w:lvl>
    <w:lvl w:ilvl="3" w:tplc="6E32DF9E">
      <w:numFmt w:val="bullet"/>
      <w:lvlText w:val="•"/>
      <w:lvlJc w:val="left"/>
      <w:pPr>
        <w:ind w:left="3684" w:hanging="360"/>
      </w:pPr>
      <w:rPr>
        <w:rFonts w:hint="default"/>
        <w:lang w:val="en-US" w:eastAsia="en-US" w:bidi="ar-SA"/>
      </w:rPr>
    </w:lvl>
    <w:lvl w:ilvl="4" w:tplc="45541010">
      <w:numFmt w:val="bullet"/>
      <w:lvlText w:val="•"/>
      <w:lvlJc w:val="left"/>
      <w:pPr>
        <w:ind w:left="4632" w:hanging="360"/>
      </w:pPr>
      <w:rPr>
        <w:rFonts w:hint="default"/>
        <w:lang w:val="en-US" w:eastAsia="en-US" w:bidi="ar-SA"/>
      </w:rPr>
    </w:lvl>
    <w:lvl w:ilvl="5" w:tplc="B6825070">
      <w:numFmt w:val="bullet"/>
      <w:lvlText w:val="•"/>
      <w:lvlJc w:val="left"/>
      <w:pPr>
        <w:ind w:left="5580" w:hanging="360"/>
      </w:pPr>
      <w:rPr>
        <w:rFonts w:hint="default"/>
        <w:lang w:val="en-US" w:eastAsia="en-US" w:bidi="ar-SA"/>
      </w:rPr>
    </w:lvl>
    <w:lvl w:ilvl="6" w:tplc="5DD08D5C">
      <w:numFmt w:val="bullet"/>
      <w:lvlText w:val="•"/>
      <w:lvlJc w:val="left"/>
      <w:pPr>
        <w:ind w:left="6528" w:hanging="360"/>
      </w:pPr>
      <w:rPr>
        <w:rFonts w:hint="default"/>
        <w:lang w:val="en-US" w:eastAsia="en-US" w:bidi="ar-SA"/>
      </w:rPr>
    </w:lvl>
    <w:lvl w:ilvl="7" w:tplc="77D0D19C">
      <w:numFmt w:val="bullet"/>
      <w:lvlText w:val="•"/>
      <w:lvlJc w:val="left"/>
      <w:pPr>
        <w:ind w:left="7476" w:hanging="360"/>
      </w:pPr>
      <w:rPr>
        <w:rFonts w:hint="default"/>
        <w:lang w:val="en-US" w:eastAsia="en-US" w:bidi="ar-SA"/>
      </w:rPr>
    </w:lvl>
    <w:lvl w:ilvl="8" w:tplc="0AB29884">
      <w:numFmt w:val="bullet"/>
      <w:lvlText w:val="•"/>
      <w:lvlJc w:val="left"/>
      <w:pPr>
        <w:ind w:left="8424" w:hanging="360"/>
      </w:pPr>
      <w:rPr>
        <w:rFonts w:hint="default"/>
        <w:lang w:val="en-US" w:eastAsia="en-US" w:bidi="ar-SA"/>
      </w:rPr>
    </w:lvl>
  </w:abstractNum>
  <w:abstractNum w:abstractNumId="3" w15:restartNumberingAfterBreak="0">
    <w:nsid w:val="752A0C80"/>
    <w:multiLevelType w:val="hybridMultilevel"/>
    <w:tmpl w:val="921E23D0"/>
    <w:lvl w:ilvl="0" w:tplc="69069C4E">
      <w:start w:val="1"/>
      <w:numFmt w:val="decimal"/>
      <w:lvlText w:val="%1."/>
      <w:lvlJc w:val="left"/>
      <w:pPr>
        <w:ind w:left="840" w:hanging="360"/>
        <w:jc w:val="left"/>
      </w:pPr>
      <w:rPr>
        <w:rFonts w:ascii="Century Gothic" w:eastAsia="Century Gothic" w:hAnsi="Century Gothic" w:cs="Century Gothic" w:hint="default"/>
        <w:b w:val="0"/>
        <w:bCs w:val="0"/>
        <w:i w:val="0"/>
        <w:iCs w:val="0"/>
        <w:spacing w:val="-1"/>
        <w:w w:val="100"/>
        <w:sz w:val="24"/>
        <w:szCs w:val="24"/>
        <w:lang w:val="en-US" w:eastAsia="en-US" w:bidi="ar-SA"/>
      </w:rPr>
    </w:lvl>
    <w:lvl w:ilvl="1" w:tplc="CA3CEEFA">
      <w:numFmt w:val="bullet"/>
      <w:lvlText w:val="•"/>
      <w:lvlJc w:val="left"/>
      <w:pPr>
        <w:ind w:left="1788" w:hanging="360"/>
      </w:pPr>
      <w:rPr>
        <w:rFonts w:hint="default"/>
        <w:lang w:val="en-US" w:eastAsia="en-US" w:bidi="ar-SA"/>
      </w:rPr>
    </w:lvl>
    <w:lvl w:ilvl="2" w:tplc="73808206">
      <w:numFmt w:val="bullet"/>
      <w:lvlText w:val="•"/>
      <w:lvlJc w:val="left"/>
      <w:pPr>
        <w:ind w:left="2736" w:hanging="360"/>
      </w:pPr>
      <w:rPr>
        <w:rFonts w:hint="default"/>
        <w:lang w:val="en-US" w:eastAsia="en-US" w:bidi="ar-SA"/>
      </w:rPr>
    </w:lvl>
    <w:lvl w:ilvl="3" w:tplc="A34037D8">
      <w:numFmt w:val="bullet"/>
      <w:lvlText w:val="•"/>
      <w:lvlJc w:val="left"/>
      <w:pPr>
        <w:ind w:left="3684" w:hanging="360"/>
      </w:pPr>
      <w:rPr>
        <w:rFonts w:hint="default"/>
        <w:lang w:val="en-US" w:eastAsia="en-US" w:bidi="ar-SA"/>
      </w:rPr>
    </w:lvl>
    <w:lvl w:ilvl="4" w:tplc="A864AEFA">
      <w:numFmt w:val="bullet"/>
      <w:lvlText w:val="•"/>
      <w:lvlJc w:val="left"/>
      <w:pPr>
        <w:ind w:left="4632" w:hanging="360"/>
      </w:pPr>
      <w:rPr>
        <w:rFonts w:hint="default"/>
        <w:lang w:val="en-US" w:eastAsia="en-US" w:bidi="ar-SA"/>
      </w:rPr>
    </w:lvl>
    <w:lvl w:ilvl="5" w:tplc="5FE2C958">
      <w:numFmt w:val="bullet"/>
      <w:lvlText w:val="•"/>
      <w:lvlJc w:val="left"/>
      <w:pPr>
        <w:ind w:left="5580" w:hanging="360"/>
      </w:pPr>
      <w:rPr>
        <w:rFonts w:hint="default"/>
        <w:lang w:val="en-US" w:eastAsia="en-US" w:bidi="ar-SA"/>
      </w:rPr>
    </w:lvl>
    <w:lvl w:ilvl="6" w:tplc="BCC0AE72">
      <w:numFmt w:val="bullet"/>
      <w:lvlText w:val="•"/>
      <w:lvlJc w:val="left"/>
      <w:pPr>
        <w:ind w:left="6528" w:hanging="360"/>
      </w:pPr>
      <w:rPr>
        <w:rFonts w:hint="default"/>
        <w:lang w:val="en-US" w:eastAsia="en-US" w:bidi="ar-SA"/>
      </w:rPr>
    </w:lvl>
    <w:lvl w:ilvl="7" w:tplc="0002BC1E">
      <w:numFmt w:val="bullet"/>
      <w:lvlText w:val="•"/>
      <w:lvlJc w:val="left"/>
      <w:pPr>
        <w:ind w:left="7476" w:hanging="360"/>
      </w:pPr>
      <w:rPr>
        <w:rFonts w:hint="default"/>
        <w:lang w:val="en-US" w:eastAsia="en-US" w:bidi="ar-SA"/>
      </w:rPr>
    </w:lvl>
    <w:lvl w:ilvl="8" w:tplc="56124B1E">
      <w:numFmt w:val="bullet"/>
      <w:lvlText w:val="•"/>
      <w:lvlJc w:val="left"/>
      <w:pPr>
        <w:ind w:left="8424" w:hanging="360"/>
      </w:pPr>
      <w:rPr>
        <w:rFonts w:hint="default"/>
        <w:lang w:val="en-US" w:eastAsia="en-US" w:bidi="ar-SA"/>
      </w:rPr>
    </w:lvl>
  </w:abstractNum>
  <w:num w:numId="1" w16cid:durableId="815033664">
    <w:abstractNumId w:val="3"/>
  </w:num>
  <w:num w:numId="2" w16cid:durableId="876896240">
    <w:abstractNumId w:val="1"/>
  </w:num>
  <w:num w:numId="3" w16cid:durableId="846822644">
    <w:abstractNumId w:val="0"/>
  </w:num>
  <w:num w:numId="4" w16cid:durableId="1539781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03072"/>
    <w:rsid w:val="00303072"/>
    <w:rsid w:val="00775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00968"/>
  <w15:docId w15:val="{F8133E68-DF14-4386-8763-D6B6C57A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ind w:left="2070" w:right="207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070" w:right="2067"/>
      <w:jc w:val="center"/>
    </w:pPr>
    <w:rPr>
      <w:b/>
      <w:bCs/>
      <w:sz w:val="28"/>
      <w:szCs w:val="28"/>
    </w:rPr>
  </w:style>
  <w:style w:type="paragraph" w:styleId="ListParagraph">
    <w:name w:val="List Paragraph"/>
    <w:basedOn w:val="Normal"/>
    <w:uiPriority w:val="1"/>
    <w:qFormat/>
    <w:pPr>
      <w:ind w:left="47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7538A"/>
    <w:pPr>
      <w:tabs>
        <w:tab w:val="center" w:pos="4680"/>
        <w:tab w:val="right" w:pos="9360"/>
      </w:tabs>
    </w:pPr>
  </w:style>
  <w:style w:type="character" w:customStyle="1" w:styleId="HeaderChar">
    <w:name w:val="Header Char"/>
    <w:basedOn w:val="DefaultParagraphFont"/>
    <w:link w:val="Header"/>
    <w:uiPriority w:val="99"/>
    <w:rsid w:val="0077538A"/>
    <w:rPr>
      <w:rFonts w:ascii="Century Gothic" w:eastAsia="Century Gothic" w:hAnsi="Century Gothic" w:cs="Century Gothic"/>
    </w:rPr>
  </w:style>
  <w:style w:type="paragraph" w:styleId="Footer">
    <w:name w:val="footer"/>
    <w:basedOn w:val="Normal"/>
    <w:link w:val="FooterChar"/>
    <w:uiPriority w:val="99"/>
    <w:unhideWhenUsed/>
    <w:rsid w:val="0077538A"/>
    <w:pPr>
      <w:tabs>
        <w:tab w:val="center" w:pos="4680"/>
        <w:tab w:val="right" w:pos="9360"/>
      </w:tabs>
    </w:pPr>
  </w:style>
  <w:style w:type="character" w:customStyle="1" w:styleId="FooterChar">
    <w:name w:val="Footer Char"/>
    <w:basedOn w:val="DefaultParagraphFont"/>
    <w:link w:val="Footer"/>
    <w:uiPriority w:val="99"/>
    <w:rsid w:val="0077538A"/>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ot.ca.gov/" TargetMode="External"/><Relationship Id="rId13" Type="http://schemas.openxmlformats.org/officeDocument/2006/relationships/hyperlink" Target="http://www.dot.ca.gov/710home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www.dot.ca.gov/710hom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Carolyn.Dabney@dot.ca.gov"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Carolyn.Dabney@dot.ca.gov" TargetMode="External"/><Relationship Id="rId14" Type="http://schemas.openxmlformats.org/officeDocument/2006/relationships/hyperlink" Target="http://www.dot.c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4413</Words>
  <Characters>25160</Characters>
  <Application>Microsoft Office Word</Application>
  <DocSecurity>0</DocSecurity>
  <Lines>209</Lines>
  <Paragraphs>59</Paragraphs>
  <ScaleCrop>false</ScaleCrop>
  <Company/>
  <LinksUpToDate>false</LinksUpToDate>
  <CharactersWithSpaces>29514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Defoe, Daniel H@DOT</dc:creator>
  <dc:description/>
  <cp:lastModifiedBy>Trenado, Marta P@DOT</cp:lastModifiedBy>
  <cp:revision>2</cp:revision>
  <dcterms:created xsi:type="dcterms:W3CDTF">2024-03-05T00:44:00Z</dcterms:created>
  <dcterms:modified xsi:type="dcterms:W3CDTF">2024-03-05T00:44:00Z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2024-02-28T00:00:00Z</vt:filetime>
  </property>
  <property fmtid="{D5CDD505-2E9C-101B-9397-08002B2CF9AE}" pid="3" name="Creator">
    <vt:lpwstr>Acrobat PDFMaker 23 for Word</vt:lpwstr>
  </property>
  <property fmtid="{D5CDD505-2E9C-101B-9397-08002B2CF9AE}" pid="4" name="LastSaved">
    <vt:filetime>2024-03-05T00:00:00Z</vt:filetime>
  </property>
  <property fmtid="{D5CDD505-2E9C-101B-9397-08002B2CF9AE}" pid="5" name="Producer">
    <vt:lpwstr>Adobe PDF Library 23.6.156</vt:lpwstr>
  </property>
</Properties>
</file>